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809D" w14:textId="21AC4293" w:rsidR="008556DF" w:rsidRPr="004328EF" w:rsidRDefault="00DC437D" w:rsidP="00BF1D8D">
      <w:pPr>
        <w:pStyle w:val="Titre5"/>
        <w:jc w:val="left"/>
        <w:rPr>
          <w:rFonts w:asciiTheme="minorHAnsi" w:hAnsiTheme="minorHAnsi" w:cstheme="minorHAnsi"/>
          <w:b w:val="0"/>
          <w:bCs w:val="0"/>
        </w:rPr>
      </w:pPr>
      <w:r w:rsidRPr="004328EF">
        <w:rPr>
          <w:rFonts w:asciiTheme="minorHAnsi" w:hAnsiTheme="minorHAnsi" w:cstheme="minorHAnsi"/>
          <w:b w:val="0"/>
          <w:bCs w:val="0"/>
        </w:rPr>
        <w:drawing>
          <wp:anchor distT="0" distB="0" distL="114300" distR="114300" simplePos="0" relativeHeight="251658240" behindDoc="0" locked="0" layoutInCell="1" allowOverlap="1" wp14:anchorId="6747A52E" wp14:editId="13B3B38B">
            <wp:simplePos x="0" y="0"/>
            <wp:positionH relativeFrom="margin">
              <wp:posOffset>-723900</wp:posOffset>
            </wp:positionH>
            <wp:positionV relativeFrom="paragraph">
              <wp:posOffset>-529590</wp:posOffset>
            </wp:positionV>
            <wp:extent cx="904875" cy="951655"/>
            <wp:effectExtent l="0" t="0" r="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904875" cy="951655"/>
                    </a:xfrm>
                    <a:prstGeom prst="rect">
                      <a:avLst/>
                    </a:prstGeom>
                  </pic:spPr>
                </pic:pic>
              </a:graphicData>
            </a:graphic>
            <wp14:sizeRelH relativeFrom="page">
              <wp14:pctWidth>0</wp14:pctWidth>
            </wp14:sizeRelH>
            <wp14:sizeRelV relativeFrom="page">
              <wp14:pctHeight>0</wp14:pctHeight>
            </wp14:sizeRelV>
          </wp:anchor>
        </w:drawing>
      </w:r>
    </w:p>
    <w:p w14:paraId="4F05DF5E" w14:textId="7D225A10" w:rsidR="00351595" w:rsidRPr="004328EF" w:rsidRDefault="000E6934" w:rsidP="00351595">
      <w:pPr>
        <w:pStyle w:val="Titre5"/>
        <w:rPr>
          <w:rFonts w:asciiTheme="minorHAnsi" w:hAnsiTheme="minorHAnsi" w:cstheme="minorHAnsi"/>
          <w:b w:val="0"/>
          <w:bCs w:val="0"/>
        </w:rPr>
      </w:pPr>
      <w:r w:rsidRPr="004328EF">
        <w:rPr>
          <w:rFonts w:asciiTheme="minorHAnsi" w:hAnsiTheme="minorHAnsi" w:cstheme="minorHAnsi"/>
          <w:b w:val="0"/>
          <w:bCs w:val="0"/>
        </w:rPr>
        <w:t xml:space="preserve">Procès verbal de </w:t>
      </w:r>
      <w:r w:rsidR="00351595" w:rsidRPr="004328EF">
        <w:rPr>
          <w:rFonts w:asciiTheme="minorHAnsi" w:hAnsiTheme="minorHAnsi" w:cstheme="minorHAnsi"/>
          <w:b w:val="0"/>
          <w:bCs w:val="0"/>
        </w:rPr>
        <w:t>S</w:t>
      </w:r>
      <w:r w:rsidR="00DC437D" w:rsidRPr="004328EF">
        <w:rPr>
          <w:rFonts w:asciiTheme="minorHAnsi" w:hAnsiTheme="minorHAnsi" w:cstheme="minorHAnsi"/>
          <w:b w:val="0"/>
          <w:bCs w:val="0"/>
        </w:rPr>
        <w:t xml:space="preserve">éance </w:t>
      </w:r>
      <w:r w:rsidR="007D3AF5" w:rsidRPr="004328EF">
        <w:rPr>
          <w:rFonts w:asciiTheme="minorHAnsi" w:hAnsiTheme="minorHAnsi" w:cstheme="minorHAnsi"/>
          <w:b w:val="0"/>
          <w:bCs w:val="0"/>
        </w:rPr>
        <w:t xml:space="preserve">du </w:t>
      </w:r>
      <w:r w:rsidR="00E33873" w:rsidRPr="004328EF">
        <w:rPr>
          <w:rFonts w:asciiTheme="minorHAnsi" w:hAnsiTheme="minorHAnsi" w:cstheme="minorHAnsi"/>
          <w:b w:val="0"/>
          <w:bCs w:val="0"/>
        </w:rPr>
        <w:t xml:space="preserve">Mardi </w:t>
      </w:r>
      <w:r w:rsidR="002E50D2" w:rsidRPr="004328EF">
        <w:rPr>
          <w:rFonts w:asciiTheme="minorHAnsi" w:hAnsiTheme="minorHAnsi" w:cstheme="minorHAnsi"/>
          <w:b w:val="0"/>
          <w:bCs w:val="0"/>
        </w:rPr>
        <w:t>1</w:t>
      </w:r>
      <w:r w:rsidR="00327E7C" w:rsidRPr="004328EF">
        <w:rPr>
          <w:rFonts w:asciiTheme="minorHAnsi" w:hAnsiTheme="minorHAnsi" w:cstheme="minorHAnsi"/>
          <w:b w:val="0"/>
          <w:bCs w:val="0"/>
        </w:rPr>
        <w:t>8</w:t>
      </w:r>
      <w:r w:rsidR="00B00CF8" w:rsidRPr="004328EF">
        <w:rPr>
          <w:rFonts w:asciiTheme="minorHAnsi" w:hAnsiTheme="minorHAnsi" w:cstheme="minorHAnsi"/>
          <w:b w:val="0"/>
          <w:bCs w:val="0"/>
        </w:rPr>
        <w:t xml:space="preserve"> </w:t>
      </w:r>
      <w:r w:rsidR="00327E7C" w:rsidRPr="004328EF">
        <w:rPr>
          <w:rFonts w:asciiTheme="minorHAnsi" w:hAnsiTheme="minorHAnsi" w:cstheme="minorHAnsi"/>
          <w:b w:val="0"/>
          <w:bCs w:val="0"/>
        </w:rPr>
        <w:t>novem</w:t>
      </w:r>
      <w:r w:rsidR="002E50D2" w:rsidRPr="004328EF">
        <w:rPr>
          <w:rFonts w:asciiTheme="minorHAnsi" w:hAnsiTheme="minorHAnsi" w:cstheme="minorHAnsi"/>
          <w:b w:val="0"/>
          <w:bCs w:val="0"/>
        </w:rPr>
        <w:t>bre</w:t>
      </w:r>
      <w:r w:rsidR="00C51F8B" w:rsidRPr="004328EF">
        <w:rPr>
          <w:rFonts w:asciiTheme="minorHAnsi" w:hAnsiTheme="minorHAnsi" w:cstheme="minorHAnsi"/>
          <w:b w:val="0"/>
          <w:bCs w:val="0"/>
        </w:rPr>
        <w:t xml:space="preserve"> 2025</w:t>
      </w:r>
    </w:p>
    <w:p w14:paraId="2F56FB61" w14:textId="77777777" w:rsidR="00351595" w:rsidRPr="004328EF" w:rsidRDefault="00351595" w:rsidP="00351595">
      <w:pPr>
        <w:rPr>
          <w:rFonts w:asciiTheme="minorHAnsi" w:hAnsiTheme="minorHAnsi" w:cstheme="minorHAnsi"/>
        </w:rPr>
      </w:pPr>
    </w:p>
    <w:p w14:paraId="2D0F7246" w14:textId="6E39C809" w:rsidR="00351595" w:rsidRPr="004328EF" w:rsidRDefault="00351595" w:rsidP="00803B6C">
      <w:pPr>
        <w:jc w:val="both"/>
        <w:rPr>
          <w:rFonts w:asciiTheme="minorHAnsi" w:hAnsiTheme="minorHAnsi" w:cstheme="minorHAnsi"/>
        </w:rPr>
      </w:pPr>
      <w:r w:rsidRPr="004328EF">
        <w:rPr>
          <w:rFonts w:asciiTheme="minorHAnsi" w:hAnsiTheme="minorHAnsi" w:cstheme="minorHAnsi"/>
        </w:rPr>
        <w:t>L'</w:t>
      </w:r>
      <w:r w:rsidR="00A82D2A" w:rsidRPr="004328EF">
        <w:rPr>
          <w:rFonts w:asciiTheme="minorHAnsi" w:hAnsiTheme="minorHAnsi" w:cstheme="minorHAnsi"/>
        </w:rPr>
        <w:t xml:space="preserve">an deux mille </w:t>
      </w:r>
      <w:r w:rsidR="00173060" w:rsidRPr="004328EF">
        <w:rPr>
          <w:rFonts w:asciiTheme="minorHAnsi" w:hAnsiTheme="minorHAnsi" w:cstheme="minorHAnsi"/>
        </w:rPr>
        <w:t>vingt-</w:t>
      </w:r>
      <w:r w:rsidR="004124E9" w:rsidRPr="004328EF">
        <w:rPr>
          <w:rFonts w:asciiTheme="minorHAnsi" w:hAnsiTheme="minorHAnsi" w:cstheme="minorHAnsi"/>
        </w:rPr>
        <w:t>cinq</w:t>
      </w:r>
      <w:r w:rsidR="00B469B7" w:rsidRPr="004328EF">
        <w:rPr>
          <w:rFonts w:asciiTheme="minorHAnsi" w:hAnsiTheme="minorHAnsi" w:cstheme="minorHAnsi"/>
        </w:rPr>
        <w:t>,</w:t>
      </w:r>
      <w:r w:rsidR="00C17C7F" w:rsidRPr="004328EF">
        <w:rPr>
          <w:rFonts w:asciiTheme="minorHAnsi" w:hAnsiTheme="minorHAnsi" w:cstheme="minorHAnsi"/>
        </w:rPr>
        <w:t xml:space="preserve"> </w:t>
      </w:r>
      <w:proofErr w:type="gramStart"/>
      <w:r w:rsidR="00933318" w:rsidRPr="004328EF">
        <w:rPr>
          <w:rFonts w:asciiTheme="minorHAnsi" w:hAnsiTheme="minorHAnsi" w:cstheme="minorHAnsi"/>
        </w:rPr>
        <w:t xml:space="preserve">le </w:t>
      </w:r>
      <w:r w:rsidR="00327E7C" w:rsidRPr="004328EF">
        <w:rPr>
          <w:rFonts w:asciiTheme="minorHAnsi" w:hAnsiTheme="minorHAnsi" w:cstheme="minorHAnsi"/>
        </w:rPr>
        <w:t>dix-huit</w:t>
      </w:r>
      <w:r w:rsidR="002E50D2" w:rsidRPr="004328EF">
        <w:rPr>
          <w:rFonts w:asciiTheme="minorHAnsi" w:hAnsiTheme="minorHAnsi" w:cstheme="minorHAnsi"/>
        </w:rPr>
        <w:t xml:space="preserve"> </w:t>
      </w:r>
      <w:r w:rsidR="00327E7C" w:rsidRPr="004328EF">
        <w:rPr>
          <w:rFonts w:asciiTheme="minorHAnsi" w:hAnsiTheme="minorHAnsi" w:cstheme="minorHAnsi"/>
        </w:rPr>
        <w:t>novem</w:t>
      </w:r>
      <w:r w:rsidR="002E50D2" w:rsidRPr="004328EF">
        <w:rPr>
          <w:rFonts w:asciiTheme="minorHAnsi" w:hAnsiTheme="minorHAnsi" w:cstheme="minorHAnsi"/>
        </w:rPr>
        <w:t>bre</w:t>
      </w:r>
      <w:proofErr w:type="gramEnd"/>
      <w:r w:rsidR="00B00CF8" w:rsidRPr="004328EF">
        <w:rPr>
          <w:rFonts w:asciiTheme="minorHAnsi" w:hAnsiTheme="minorHAnsi" w:cstheme="minorHAnsi"/>
        </w:rPr>
        <w:t xml:space="preserve"> </w:t>
      </w:r>
      <w:r w:rsidR="004E4820" w:rsidRPr="004328EF">
        <w:rPr>
          <w:rFonts w:asciiTheme="minorHAnsi" w:hAnsiTheme="minorHAnsi" w:cstheme="minorHAnsi"/>
        </w:rPr>
        <w:t>à</w:t>
      </w:r>
      <w:r w:rsidRPr="004328EF">
        <w:rPr>
          <w:rFonts w:asciiTheme="minorHAnsi" w:hAnsiTheme="minorHAnsi" w:cstheme="minorHAnsi"/>
        </w:rPr>
        <w:t xml:space="preserve"> 20h00, le Conseil Municipal de cette commune s'est réuni au nombre prescrit par la loi, dans le lieu habituel de ses séances, en s</w:t>
      </w:r>
      <w:r w:rsidR="00A82D2A" w:rsidRPr="004328EF">
        <w:rPr>
          <w:rFonts w:asciiTheme="minorHAnsi" w:hAnsiTheme="minorHAnsi" w:cstheme="minorHAnsi"/>
        </w:rPr>
        <w:t xml:space="preserve">ession ordinaire du mois </w:t>
      </w:r>
      <w:r w:rsidR="00CE45D5" w:rsidRPr="004328EF">
        <w:rPr>
          <w:rFonts w:asciiTheme="minorHAnsi" w:hAnsiTheme="minorHAnsi" w:cstheme="minorHAnsi"/>
        </w:rPr>
        <w:t>d</w:t>
      </w:r>
      <w:r w:rsidR="000116D7">
        <w:rPr>
          <w:rFonts w:asciiTheme="minorHAnsi" w:hAnsiTheme="minorHAnsi" w:cstheme="minorHAnsi"/>
        </w:rPr>
        <w:t>e novem</w:t>
      </w:r>
      <w:r w:rsidR="003431EE" w:rsidRPr="004328EF">
        <w:rPr>
          <w:rFonts w:asciiTheme="minorHAnsi" w:hAnsiTheme="minorHAnsi" w:cstheme="minorHAnsi"/>
        </w:rPr>
        <w:t>bre</w:t>
      </w:r>
      <w:r w:rsidR="004124E9" w:rsidRPr="004328EF">
        <w:rPr>
          <w:rFonts w:asciiTheme="minorHAnsi" w:hAnsiTheme="minorHAnsi" w:cstheme="minorHAnsi"/>
        </w:rPr>
        <w:t xml:space="preserve"> </w:t>
      </w:r>
      <w:r w:rsidRPr="004328EF">
        <w:rPr>
          <w:rFonts w:asciiTheme="minorHAnsi" w:hAnsiTheme="minorHAnsi" w:cstheme="minorHAnsi"/>
        </w:rPr>
        <w:t xml:space="preserve">sous la Présidence de </w:t>
      </w:r>
      <w:r w:rsidR="00642ED0" w:rsidRPr="004328EF">
        <w:rPr>
          <w:rFonts w:asciiTheme="minorHAnsi" w:hAnsiTheme="minorHAnsi" w:cstheme="minorHAnsi"/>
        </w:rPr>
        <w:t>M</w:t>
      </w:r>
      <w:r w:rsidR="009A3466" w:rsidRPr="004328EF">
        <w:rPr>
          <w:rFonts w:asciiTheme="minorHAnsi" w:hAnsiTheme="minorHAnsi" w:cstheme="minorHAnsi"/>
        </w:rPr>
        <w:t>onsieur Philippe CARDOT</w:t>
      </w:r>
      <w:r w:rsidR="007537C4" w:rsidRPr="004328EF">
        <w:rPr>
          <w:rFonts w:asciiTheme="minorHAnsi" w:hAnsiTheme="minorHAnsi" w:cstheme="minorHAnsi"/>
        </w:rPr>
        <w:t>,</w:t>
      </w:r>
      <w:r w:rsidR="00642ED0" w:rsidRPr="004328EF">
        <w:rPr>
          <w:rFonts w:asciiTheme="minorHAnsi" w:hAnsiTheme="minorHAnsi" w:cstheme="minorHAnsi"/>
        </w:rPr>
        <w:t xml:space="preserve"> Maire</w:t>
      </w:r>
      <w:r w:rsidR="000E6934" w:rsidRPr="004328EF">
        <w:rPr>
          <w:rFonts w:asciiTheme="minorHAnsi" w:hAnsiTheme="minorHAnsi" w:cstheme="minorHAnsi"/>
        </w:rPr>
        <w:t xml:space="preserve">. </w:t>
      </w:r>
    </w:p>
    <w:p w14:paraId="5A4CB399" w14:textId="77777777" w:rsidR="0078061E" w:rsidRPr="004328EF" w:rsidRDefault="0078061E" w:rsidP="0078061E">
      <w:pPr>
        <w:autoSpaceDE w:val="0"/>
        <w:autoSpaceDN w:val="0"/>
        <w:adjustRightInd w:val="0"/>
        <w:rPr>
          <w:rFonts w:asciiTheme="minorHAnsi" w:hAnsiTheme="minorHAnsi" w:cstheme="minorHAnsi"/>
        </w:rPr>
      </w:pPr>
    </w:p>
    <w:p w14:paraId="4B92DFBB" w14:textId="77777777" w:rsidR="0078061E" w:rsidRPr="004328EF" w:rsidRDefault="0078061E" w:rsidP="0078061E">
      <w:pPr>
        <w:autoSpaceDE w:val="0"/>
        <w:autoSpaceDN w:val="0"/>
        <w:adjustRightInd w:val="0"/>
        <w:rPr>
          <w:rFonts w:asciiTheme="minorHAnsi" w:hAnsiTheme="minorHAnsi" w:cstheme="minorHAnsi"/>
        </w:rPr>
      </w:pPr>
    </w:p>
    <w:p w14:paraId="5C9DD908" w14:textId="7E4327E7" w:rsidR="0078061E" w:rsidRPr="004328EF" w:rsidRDefault="0078061E" w:rsidP="0078061E">
      <w:pPr>
        <w:autoSpaceDE w:val="0"/>
        <w:autoSpaceDN w:val="0"/>
        <w:adjustRightInd w:val="0"/>
        <w:rPr>
          <w:rFonts w:asciiTheme="minorHAnsi" w:hAnsiTheme="minorHAnsi" w:cstheme="minorHAnsi"/>
        </w:rPr>
      </w:pPr>
      <w:r w:rsidRPr="004328EF">
        <w:rPr>
          <w:rFonts w:asciiTheme="minorHAnsi" w:hAnsiTheme="minorHAnsi" w:cstheme="minorHAnsi"/>
        </w:rPr>
        <w:t xml:space="preserve">Etaient présents : Mmes CLEMENT, </w:t>
      </w:r>
      <w:r w:rsidR="00327E7C" w:rsidRPr="004328EF">
        <w:rPr>
          <w:rFonts w:asciiTheme="minorHAnsi" w:hAnsiTheme="minorHAnsi" w:cstheme="minorHAnsi"/>
        </w:rPr>
        <w:t xml:space="preserve">DRUGEON, </w:t>
      </w:r>
      <w:r w:rsidRPr="004328EF">
        <w:rPr>
          <w:rFonts w:asciiTheme="minorHAnsi" w:hAnsiTheme="minorHAnsi" w:cstheme="minorHAnsi"/>
        </w:rPr>
        <w:t>GRIMAULT et ODIAU</w:t>
      </w:r>
    </w:p>
    <w:p w14:paraId="2E9BE86A" w14:textId="77777777" w:rsidR="0078061E" w:rsidRPr="004328EF" w:rsidRDefault="0078061E" w:rsidP="0078061E">
      <w:pPr>
        <w:autoSpaceDE w:val="0"/>
        <w:autoSpaceDN w:val="0"/>
        <w:adjustRightInd w:val="0"/>
        <w:rPr>
          <w:rFonts w:asciiTheme="minorHAnsi" w:hAnsiTheme="minorHAnsi" w:cstheme="minorHAnsi"/>
        </w:rPr>
      </w:pPr>
      <w:r w:rsidRPr="004328EF">
        <w:rPr>
          <w:rFonts w:asciiTheme="minorHAnsi" w:hAnsiTheme="minorHAnsi" w:cstheme="minorHAnsi"/>
        </w:rPr>
        <w:tab/>
      </w:r>
      <w:r w:rsidRPr="004328EF">
        <w:rPr>
          <w:rFonts w:asciiTheme="minorHAnsi" w:hAnsiTheme="minorHAnsi" w:cstheme="minorHAnsi"/>
        </w:rPr>
        <w:tab/>
        <w:t xml:space="preserve">    Mrs BRILLAUD, GABARD, GUIGNARD, MENARD et NEDEY </w:t>
      </w:r>
    </w:p>
    <w:p w14:paraId="2E30028D" w14:textId="77777777" w:rsidR="0078061E" w:rsidRPr="004328EF" w:rsidRDefault="0078061E" w:rsidP="0078061E">
      <w:pPr>
        <w:autoSpaceDE w:val="0"/>
        <w:autoSpaceDN w:val="0"/>
        <w:adjustRightInd w:val="0"/>
        <w:rPr>
          <w:rFonts w:asciiTheme="minorHAnsi" w:hAnsiTheme="minorHAnsi" w:cstheme="minorHAnsi"/>
        </w:rPr>
      </w:pPr>
    </w:p>
    <w:p w14:paraId="02DE9F1D" w14:textId="1E79AECB" w:rsidR="0078061E" w:rsidRPr="004328EF" w:rsidRDefault="0078061E" w:rsidP="0078061E">
      <w:pPr>
        <w:autoSpaceDE w:val="0"/>
        <w:autoSpaceDN w:val="0"/>
        <w:adjustRightInd w:val="0"/>
        <w:rPr>
          <w:rFonts w:asciiTheme="minorHAnsi" w:hAnsiTheme="minorHAnsi" w:cstheme="minorHAnsi"/>
        </w:rPr>
      </w:pPr>
      <w:r w:rsidRPr="004328EF">
        <w:rPr>
          <w:rFonts w:asciiTheme="minorHAnsi" w:hAnsiTheme="minorHAnsi" w:cstheme="minorHAnsi"/>
        </w:rPr>
        <w:t>Etaient excusées :  Mme BOISSEAU</w:t>
      </w:r>
    </w:p>
    <w:p w14:paraId="32B6547A" w14:textId="77777777" w:rsidR="0078061E" w:rsidRPr="004328EF" w:rsidRDefault="0078061E" w:rsidP="0078061E">
      <w:pPr>
        <w:autoSpaceDE w:val="0"/>
        <w:autoSpaceDN w:val="0"/>
        <w:adjustRightInd w:val="0"/>
        <w:rPr>
          <w:rFonts w:asciiTheme="minorHAnsi" w:hAnsiTheme="minorHAnsi" w:cstheme="minorHAnsi"/>
        </w:rPr>
      </w:pPr>
    </w:p>
    <w:p w14:paraId="17D39082" w14:textId="51E457A9" w:rsidR="0078061E" w:rsidRPr="004328EF" w:rsidRDefault="0078061E" w:rsidP="0078061E">
      <w:pPr>
        <w:autoSpaceDE w:val="0"/>
        <w:autoSpaceDN w:val="0"/>
        <w:adjustRightInd w:val="0"/>
        <w:rPr>
          <w:rFonts w:asciiTheme="minorHAnsi" w:hAnsiTheme="minorHAnsi" w:cstheme="minorHAnsi"/>
        </w:rPr>
      </w:pPr>
      <w:r w:rsidRPr="004328EF">
        <w:rPr>
          <w:rFonts w:asciiTheme="minorHAnsi" w:hAnsiTheme="minorHAnsi" w:cstheme="minorHAnsi"/>
        </w:rPr>
        <w:t>Etaient Absentes :  Mmes PALOUS Antonine et LE DREN- RAIMBAULT Marilyn</w:t>
      </w:r>
    </w:p>
    <w:p w14:paraId="14C7BDAB" w14:textId="77777777" w:rsidR="0078061E" w:rsidRPr="004328EF" w:rsidRDefault="0078061E" w:rsidP="0078061E">
      <w:pPr>
        <w:autoSpaceDE w:val="0"/>
        <w:autoSpaceDN w:val="0"/>
        <w:adjustRightInd w:val="0"/>
        <w:rPr>
          <w:rFonts w:asciiTheme="minorHAnsi" w:hAnsiTheme="minorHAnsi" w:cstheme="minorHAnsi"/>
        </w:rPr>
      </w:pPr>
    </w:p>
    <w:p w14:paraId="4DC3F7CD" w14:textId="77777777" w:rsidR="0078061E" w:rsidRPr="004328EF" w:rsidRDefault="0078061E" w:rsidP="0078061E">
      <w:pPr>
        <w:autoSpaceDE w:val="0"/>
        <w:autoSpaceDN w:val="0"/>
        <w:adjustRightInd w:val="0"/>
        <w:rPr>
          <w:rFonts w:asciiTheme="minorHAnsi" w:hAnsiTheme="minorHAnsi" w:cstheme="minorHAnsi"/>
        </w:rPr>
      </w:pPr>
      <w:r w:rsidRPr="004328EF">
        <w:rPr>
          <w:rFonts w:asciiTheme="minorHAnsi" w:hAnsiTheme="minorHAnsi" w:cstheme="minorHAnsi"/>
        </w:rPr>
        <w:t xml:space="preserve">Secrétaire de Séance : Mme GRIMAULT </w:t>
      </w:r>
    </w:p>
    <w:p w14:paraId="481BFC0A" w14:textId="72065387" w:rsidR="00596817" w:rsidRPr="004328EF" w:rsidRDefault="00596817" w:rsidP="0078061E">
      <w:pPr>
        <w:autoSpaceDE w:val="0"/>
        <w:autoSpaceDN w:val="0"/>
        <w:adjustRightInd w:val="0"/>
        <w:rPr>
          <w:rFonts w:asciiTheme="minorHAnsi" w:hAnsiTheme="minorHAnsi" w:cstheme="minorHAnsi"/>
          <w:color w:val="000000"/>
        </w:rPr>
      </w:pPr>
    </w:p>
    <w:p w14:paraId="3753DD7F" w14:textId="2DA16F9F" w:rsidR="00596817" w:rsidRPr="004328EF" w:rsidRDefault="00351595" w:rsidP="00287230">
      <w:pPr>
        <w:autoSpaceDE w:val="0"/>
        <w:autoSpaceDN w:val="0"/>
        <w:adjustRightInd w:val="0"/>
        <w:rPr>
          <w:rFonts w:asciiTheme="minorHAnsi" w:hAnsiTheme="minorHAnsi" w:cstheme="minorHAnsi"/>
          <w:color w:val="000000"/>
        </w:rPr>
      </w:pPr>
      <w:r w:rsidRPr="004328EF">
        <w:rPr>
          <w:rFonts w:asciiTheme="minorHAnsi" w:hAnsiTheme="minorHAnsi" w:cstheme="minorHAnsi"/>
          <w:color w:val="000000"/>
        </w:rPr>
        <w:t>……………………………………………………………………………………………………………………………………</w:t>
      </w:r>
    </w:p>
    <w:p w14:paraId="4D4F2962" w14:textId="77777777" w:rsidR="001C0BED" w:rsidRDefault="001C0BED" w:rsidP="003A369C">
      <w:pPr>
        <w:autoSpaceDE w:val="0"/>
        <w:autoSpaceDN w:val="0"/>
        <w:adjustRightInd w:val="0"/>
        <w:ind w:firstLine="708"/>
        <w:rPr>
          <w:rFonts w:asciiTheme="minorHAnsi" w:hAnsiTheme="minorHAnsi" w:cstheme="minorHAnsi"/>
          <w:color w:val="000000"/>
        </w:rPr>
      </w:pPr>
    </w:p>
    <w:p w14:paraId="3AF7DB37" w14:textId="77777777" w:rsidR="00287230" w:rsidRPr="004328EF" w:rsidRDefault="00287230" w:rsidP="003A369C">
      <w:pPr>
        <w:autoSpaceDE w:val="0"/>
        <w:autoSpaceDN w:val="0"/>
        <w:adjustRightInd w:val="0"/>
        <w:ind w:firstLine="708"/>
        <w:rPr>
          <w:rFonts w:asciiTheme="minorHAnsi" w:hAnsiTheme="minorHAnsi" w:cstheme="minorHAnsi"/>
          <w:color w:val="000000"/>
        </w:rPr>
      </w:pPr>
    </w:p>
    <w:p w14:paraId="6C9A05CF" w14:textId="27651EFD" w:rsidR="00605E1C" w:rsidRPr="004328EF" w:rsidRDefault="00605E1C" w:rsidP="00605E1C">
      <w:pPr>
        <w:pStyle w:val="Corpsdetexte"/>
        <w:ind w:hanging="567"/>
        <w:rPr>
          <w:rFonts w:asciiTheme="minorHAnsi" w:hAnsiTheme="minorHAnsi" w:cstheme="minorHAnsi"/>
        </w:rPr>
      </w:pPr>
      <w:r w:rsidRPr="004328EF">
        <w:rPr>
          <w:rFonts w:asciiTheme="minorHAnsi" w:hAnsiTheme="minorHAnsi" w:cstheme="minorHAnsi"/>
          <w:u w:val="single"/>
        </w:rPr>
        <w:t>A l’ordre du jour</w:t>
      </w:r>
      <w:r w:rsidRPr="004328EF">
        <w:rPr>
          <w:rFonts w:asciiTheme="minorHAnsi" w:hAnsiTheme="minorHAnsi" w:cstheme="minorHAnsi"/>
        </w:rPr>
        <w:t> </w:t>
      </w:r>
    </w:p>
    <w:p w14:paraId="00350A58" w14:textId="77777777" w:rsidR="00B00CF8" w:rsidRPr="004328EF" w:rsidRDefault="00B00CF8" w:rsidP="00605E1C">
      <w:pPr>
        <w:pStyle w:val="Corpsdetexte"/>
        <w:ind w:hanging="567"/>
        <w:rPr>
          <w:rFonts w:asciiTheme="minorHAnsi" w:hAnsiTheme="minorHAnsi" w:cstheme="minorHAnsi"/>
        </w:rPr>
      </w:pPr>
    </w:p>
    <w:p w14:paraId="5C0EC075" w14:textId="77777777" w:rsidR="00327E7C" w:rsidRPr="004328EF" w:rsidRDefault="00327E7C" w:rsidP="00327E7C">
      <w:pPr>
        <w:rPr>
          <w:rFonts w:asciiTheme="minorHAnsi" w:hAnsiTheme="minorHAnsi" w:cstheme="minorHAnsi"/>
          <w:b/>
          <w:bCs/>
        </w:rPr>
      </w:pPr>
      <w:r w:rsidRPr="004328EF">
        <w:rPr>
          <w:rFonts w:asciiTheme="minorHAnsi" w:hAnsiTheme="minorHAnsi" w:cstheme="minorHAnsi"/>
        </w:rPr>
        <w:t xml:space="preserve">1°) </w:t>
      </w:r>
      <w:r w:rsidRPr="004328EF">
        <w:rPr>
          <w:rFonts w:asciiTheme="minorHAnsi" w:hAnsiTheme="minorHAnsi" w:cstheme="minorHAnsi"/>
          <w:u w:val="single"/>
        </w:rPr>
        <w:t>D43/2025</w:t>
      </w:r>
      <w:r w:rsidRPr="004328EF">
        <w:rPr>
          <w:rFonts w:asciiTheme="minorHAnsi" w:hAnsiTheme="minorHAnsi" w:cstheme="minorHAnsi"/>
        </w:rPr>
        <w:t xml:space="preserve"> : DM 3 Manque de crédit au chapitre 041 </w:t>
      </w:r>
    </w:p>
    <w:p w14:paraId="3CFA3560" w14:textId="77777777" w:rsidR="00327E7C" w:rsidRPr="004328EF" w:rsidRDefault="00327E7C" w:rsidP="00327E7C">
      <w:pPr>
        <w:ind w:left="705"/>
        <w:rPr>
          <w:rFonts w:asciiTheme="minorHAnsi" w:hAnsiTheme="minorHAnsi" w:cstheme="minorHAnsi"/>
        </w:rPr>
      </w:pPr>
    </w:p>
    <w:p w14:paraId="65DE7ACA" w14:textId="77777777" w:rsidR="00327E7C" w:rsidRPr="004328EF" w:rsidRDefault="00327E7C" w:rsidP="00287230">
      <w:pPr>
        <w:tabs>
          <w:tab w:val="left" w:pos="1080"/>
        </w:tabs>
        <w:jc w:val="both"/>
        <w:rPr>
          <w:rFonts w:asciiTheme="minorHAnsi" w:hAnsiTheme="minorHAnsi" w:cstheme="minorHAnsi"/>
        </w:rPr>
      </w:pPr>
      <w:r w:rsidRPr="004328EF">
        <w:rPr>
          <w:rFonts w:asciiTheme="minorHAnsi" w:hAnsiTheme="minorHAnsi" w:cstheme="minorHAnsi"/>
        </w:rPr>
        <w:t xml:space="preserve">2°) </w:t>
      </w:r>
      <w:r w:rsidRPr="004328EF">
        <w:rPr>
          <w:rFonts w:asciiTheme="minorHAnsi" w:hAnsiTheme="minorHAnsi" w:cstheme="minorHAnsi"/>
          <w:u w:val="single"/>
        </w:rPr>
        <w:t>D44/2025</w:t>
      </w:r>
      <w:r w:rsidRPr="004328EF">
        <w:rPr>
          <w:rFonts w:asciiTheme="minorHAnsi" w:hAnsiTheme="minorHAnsi" w:cstheme="minorHAnsi"/>
        </w:rPr>
        <w:t> : Participation de la collectivité à la protection complémentaire santé des agents</w:t>
      </w:r>
    </w:p>
    <w:p w14:paraId="23198C33" w14:textId="77777777" w:rsidR="00327E7C" w:rsidRPr="004328EF" w:rsidRDefault="00327E7C" w:rsidP="00327E7C">
      <w:pPr>
        <w:rPr>
          <w:rFonts w:asciiTheme="minorHAnsi" w:hAnsiTheme="minorHAnsi" w:cstheme="minorHAnsi"/>
        </w:rPr>
      </w:pPr>
    </w:p>
    <w:p w14:paraId="26243AD3" w14:textId="77777777" w:rsidR="00327E7C" w:rsidRPr="004328EF" w:rsidRDefault="00327E7C" w:rsidP="00327E7C">
      <w:pPr>
        <w:rPr>
          <w:rFonts w:asciiTheme="minorHAnsi" w:hAnsiTheme="minorHAnsi" w:cstheme="minorHAnsi"/>
        </w:rPr>
      </w:pPr>
      <w:r w:rsidRPr="004328EF">
        <w:rPr>
          <w:rFonts w:asciiTheme="minorHAnsi" w:hAnsiTheme="minorHAnsi" w:cstheme="minorHAnsi"/>
        </w:rPr>
        <w:t xml:space="preserve">3°) </w:t>
      </w:r>
      <w:r w:rsidRPr="004328EF">
        <w:rPr>
          <w:rFonts w:asciiTheme="minorHAnsi" w:hAnsiTheme="minorHAnsi" w:cstheme="minorHAnsi"/>
          <w:u w:val="single"/>
        </w:rPr>
        <w:t>D45/2025</w:t>
      </w:r>
      <w:r w:rsidRPr="004328EF">
        <w:rPr>
          <w:rFonts w:asciiTheme="minorHAnsi" w:hAnsiTheme="minorHAnsi" w:cstheme="minorHAnsi"/>
        </w:rPr>
        <w:t> : DM4 Manque de crédit chapitre 020</w:t>
      </w:r>
    </w:p>
    <w:p w14:paraId="56F17044" w14:textId="77777777" w:rsidR="00327E7C" w:rsidRPr="004328EF" w:rsidRDefault="00327E7C" w:rsidP="00327E7C">
      <w:pPr>
        <w:rPr>
          <w:rFonts w:asciiTheme="minorHAnsi" w:hAnsiTheme="minorHAnsi" w:cstheme="minorHAnsi"/>
        </w:rPr>
      </w:pPr>
    </w:p>
    <w:p w14:paraId="076CC2B7" w14:textId="77777777" w:rsidR="00327E7C" w:rsidRPr="004328EF" w:rsidRDefault="00327E7C" w:rsidP="00327E7C">
      <w:pPr>
        <w:rPr>
          <w:rFonts w:asciiTheme="minorHAnsi" w:hAnsiTheme="minorHAnsi" w:cstheme="minorHAnsi"/>
        </w:rPr>
      </w:pPr>
      <w:r w:rsidRPr="004328EF">
        <w:rPr>
          <w:rFonts w:asciiTheme="minorHAnsi" w:hAnsiTheme="minorHAnsi" w:cstheme="minorHAnsi"/>
        </w:rPr>
        <w:t xml:space="preserve">4°) </w:t>
      </w:r>
      <w:r w:rsidRPr="004328EF">
        <w:rPr>
          <w:rFonts w:asciiTheme="minorHAnsi" w:hAnsiTheme="minorHAnsi" w:cstheme="minorHAnsi"/>
          <w:u w:val="single"/>
        </w:rPr>
        <w:t>D46/2025</w:t>
      </w:r>
      <w:r w:rsidRPr="004328EF">
        <w:rPr>
          <w:rFonts w:asciiTheme="minorHAnsi" w:hAnsiTheme="minorHAnsi" w:cstheme="minorHAnsi"/>
        </w:rPr>
        <w:t> : Clôture de la régie</w:t>
      </w:r>
    </w:p>
    <w:p w14:paraId="72768A12" w14:textId="77777777" w:rsidR="00327E7C" w:rsidRPr="004328EF" w:rsidRDefault="00327E7C" w:rsidP="00327E7C">
      <w:pPr>
        <w:rPr>
          <w:rFonts w:asciiTheme="minorHAnsi" w:hAnsiTheme="minorHAnsi" w:cstheme="minorHAnsi"/>
        </w:rPr>
      </w:pPr>
    </w:p>
    <w:p w14:paraId="489BB918" w14:textId="77777777" w:rsidR="00327E7C" w:rsidRPr="004328EF" w:rsidRDefault="00327E7C" w:rsidP="00327E7C">
      <w:pPr>
        <w:rPr>
          <w:rFonts w:asciiTheme="minorHAnsi" w:hAnsiTheme="minorHAnsi" w:cstheme="minorHAnsi"/>
        </w:rPr>
      </w:pPr>
      <w:r w:rsidRPr="004328EF">
        <w:rPr>
          <w:rFonts w:asciiTheme="minorHAnsi" w:hAnsiTheme="minorHAnsi" w:cstheme="minorHAnsi"/>
        </w:rPr>
        <w:t xml:space="preserve">5°) </w:t>
      </w:r>
      <w:r w:rsidRPr="004328EF">
        <w:rPr>
          <w:rFonts w:asciiTheme="minorHAnsi" w:hAnsiTheme="minorHAnsi" w:cstheme="minorHAnsi"/>
          <w:u w:val="single"/>
        </w:rPr>
        <w:t>D47/2025</w:t>
      </w:r>
      <w:r w:rsidRPr="004328EF">
        <w:rPr>
          <w:rFonts w:asciiTheme="minorHAnsi" w:hAnsiTheme="minorHAnsi" w:cstheme="minorHAnsi"/>
        </w:rPr>
        <w:t> : DM5 2025 Manque de crédit chapitre 023</w:t>
      </w:r>
    </w:p>
    <w:p w14:paraId="19189E92" w14:textId="77777777" w:rsidR="00327E7C" w:rsidRDefault="00327E7C" w:rsidP="00327E7C">
      <w:pPr>
        <w:rPr>
          <w:rFonts w:asciiTheme="minorHAnsi" w:hAnsiTheme="minorHAnsi" w:cstheme="minorHAnsi"/>
          <w:color w:val="000000"/>
        </w:rPr>
      </w:pPr>
    </w:p>
    <w:p w14:paraId="094DC500" w14:textId="77777777" w:rsidR="000116D7" w:rsidRPr="004328EF" w:rsidRDefault="000116D7" w:rsidP="00327E7C">
      <w:pPr>
        <w:rPr>
          <w:rFonts w:asciiTheme="minorHAnsi" w:hAnsiTheme="minorHAnsi" w:cstheme="minorHAnsi"/>
          <w:color w:val="000000"/>
        </w:rPr>
      </w:pPr>
    </w:p>
    <w:p w14:paraId="6087FA23" w14:textId="413C8067" w:rsidR="00327E7C" w:rsidRPr="004328EF" w:rsidRDefault="00327E7C" w:rsidP="00327E7C">
      <w:pPr>
        <w:pStyle w:val="Corpsdetexte"/>
        <w:ind w:hanging="567"/>
        <w:rPr>
          <w:rFonts w:asciiTheme="minorHAnsi" w:hAnsiTheme="minorHAnsi" w:cstheme="minorHAnsi"/>
        </w:rPr>
      </w:pPr>
      <w:r w:rsidRPr="004328EF">
        <w:rPr>
          <w:rFonts w:asciiTheme="minorHAnsi" w:hAnsiTheme="minorHAnsi" w:cstheme="minorHAnsi"/>
          <w:u w:val="single"/>
        </w:rPr>
        <w:t>Questions diverses</w:t>
      </w:r>
      <w:r w:rsidRPr="004328EF">
        <w:rPr>
          <w:rFonts w:asciiTheme="minorHAnsi" w:hAnsiTheme="minorHAnsi" w:cstheme="minorHAnsi"/>
        </w:rPr>
        <w:t xml:space="preserve"> : </w:t>
      </w:r>
    </w:p>
    <w:p w14:paraId="5B940C45" w14:textId="51A1A40C" w:rsidR="00327E7C" w:rsidRDefault="00327E7C" w:rsidP="00327E7C">
      <w:pPr>
        <w:pStyle w:val="Corpsdetexte"/>
        <w:numPr>
          <w:ilvl w:val="0"/>
          <w:numId w:val="11"/>
        </w:numPr>
        <w:spacing w:after="0" w:line="220" w:lineRule="atLeast"/>
        <w:ind w:left="714" w:hanging="357"/>
        <w:rPr>
          <w:rFonts w:asciiTheme="minorHAnsi" w:hAnsiTheme="minorHAnsi" w:cstheme="minorHAnsi"/>
        </w:rPr>
      </w:pPr>
      <w:r w:rsidRPr="004328EF">
        <w:rPr>
          <w:rFonts w:asciiTheme="minorHAnsi" w:hAnsiTheme="minorHAnsi" w:cstheme="minorHAnsi"/>
        </w:rPr>
        <w:t>Projets en cours</w:t>
      </w:r>
    </w:p>
    <w:p w14:paraId="0267A9AC" w14:textId="3CE17901" w:rsidR="000116D7" w:rsidRPr="004328EF" w:rsidRDefault="00287230" w:rsidP="00327E7C">
      <w:pPr>
        <w:pStyle w:val="Corpsdetexte"/>
        <w:numPr>
          <w:ilvl w:val="0"/>
          <w:numId w:val="11"/>
        </w:numPr>
        <w:spacing w:after="0" w:line="220" w:lineRule="atLeast"/>
        <w:ind w:left="714" w:hanging="357"/>
        <w:rPr>
          <w:rFonts w:asciiTheme="minorHAnsi" w:hAnsiTheme="minorHAnsi" w:cstheme="minorHAnsi"/>
        </w:rPr>
      </w:pPr>
      <w:r>
        <w:rPr>
          <w:rFonts w:asciiTheme="minorHAnsi" w:hAnsiTheme="minorHAnsi" w:cstheme="minorHAnsi"/>
        </w:rPr>
        <w:t>Dates à retenir</w:t>
      </w:r>
    </w:p>
    <w:p w14:paraId="59A7A10F" w14:textId="26770208" w:rsidR="00327E7C" w:rsidRPr="004328EF" w:rsidRDefault="00327E7C" w:rsidP="00327E7C">
      <w:pPr>
        <w:pStyle w:val="Corpsdetexte"/>
        <w:numPr>
          <w:ilvl w:val="0"/>
          <w:numId w:val="11"/>
        </w:numPr>
        <w:spacing w:after="0" w:line="220" w:lineRule="atLeast"/>
        <w:ind w:left="714" w:hanging="357"/>
        <w:rPr>
          <w:rFonts w:asciiTheme="minorHAnsi" w:hAnsiTheme="minorHAnsi" w:cstheme="minorHAnsi"/>
        </w:rPr>
      </w:pPr>
      <w:r w:rsidRPr="004328EF">
        <w:rPr>
          <w:rFonts w:asciiTheme="minorHAnsi" w:hAnsiTheme="minorHAnsi" w:cstheme="minorHAnsi"/>
        </w:rPr>
        <w:t xml:space="preserve">Dates conseils municipaux du premier </w:t>
      </w:r>
      <w:r w:rsidR="00287230">
        <w:rPr>
          <w:rFonts w:asciiTheme="minorHAnsi" w:hAnsiTheme="minorHAnsi" w:cstheme="minorHAnsi"/>
        </w:rPr>
        <w:t>trime</w:t>
      </w:r>
      <w:r w:rsidRPr="004328EF">
        <w:rPr>
          <w:rFonts w:asciiTheme="minorHAnsi" w:hAnsiTheme="minorHAnsi" w:cstheme="minorHAnsi"/>
        </w:rPr>
        <w:t>stre 2026</w:t>
      </w:r>
    </w:p>
    <w:p w14:paraId="43AF91FC" w14:textId="77777777" w:rsidR="00327E7C" w:rsidRDefault="00327E7C" w:rsidP="003C597F">
      <w:pPr>
        <w:jc w:val="both"/>
        <w:rPr>
          <w:rFonts w:asciiTheme="minorHAnsi" w:hAnsiTheme="minorHAnsi" w:cstheme="minorHAnsi"/>
          <w:u w:val="single"/>
        </w:rPr>
      </w:pPr>
    </w:p>
    <w:p w14:paraId="1235C7BA" w14:textId="77777777" w:rsidR="00287230" w:rsidRPr="004328EF" w:rsidRDefault="00287230" w:rsidP="003C597F">
      <w:pPr>
        <w:jc w:val="both"/>
        <w:rPr>
          <w:rFonts w:asciiTheme="minorHAnsi" w:hAnsiTheme="minorHAnsi" w:cstheme="minorHAnsi"/>
          <w:u w:val="single"/>
        </w:rPr>
      </w:pPr>
    </w:p>
    <w:p w14:paraId="7419ADF5" w14:textId="77777777" w:rsidR="00327E7C" w:rsidRPr="004328EF" w:rsidRDefault="00327E7C" w:rsidP="003C597F">
      <w:pPr>
        <w:jc w:val="both"/>
        <w:rPr>
          <w:rFonts w:asciiTheme="minorHAnsi" w:hAnsiTheme="minorHAnsi" w:cstheme="minorHAnsi"/>
          <w:u w:val="single"/>
        </w:rPr>
      </w:pPr>
    </w:p>
    <w:p w14:paraId="7BDE7B97" w14:textId="49C33A6F" w:rsidR="00327E7C" w:rsidRPr="004328EF" w:rsidRDefault="00327E7C" w:rsidP="00327E7C">
      <w:pPr>
        <w:pStyle w:val="Paragraphedeliste"/>
        <w:numPr>
          <w:ilvl w:val="0"/>
          <w:numId w:val="48"/>
        </w:numPr>
        <w:rPr>
          <w:rFonts w:asciiTheme="minorHAnsi" w:hAnsiTheme="minorHAnsi" w:cstheme="minorHAnsi"/>
          <w:u w:val="single"/>
        </w:rPr>
      </w:pPr>
      <w:r w:rsidRPr="004328EF">
        <w:rPr>
          <w:rFonts w:asciiTheme="minorHAnsi" w:hAnsiTheme="minorHAnsi" w:cstheme="minorHAnsi"/>
          <w:b/>
          <w:snapToGrid w:val="0"/>
          <w:u w:val="single"/>
        </w:rPr>
        <w:t xml:space="preserve"> </w:t>
      </w:r>
      <w:r w:rsidRPr="004328EF">
        <w:rPr>
          <w:rFonts w:asciiTheme="minorHAnsi" w:hAnsiTheme="minorHAnsi" w:cstheme="minorHAnsi"/>
          <w:b/>
          <w:snapToGrid w:val="0"/>
          <w:u w:val="single"/>
        </w:rPr>
        <w:t xml:space="preserve">OBJET : </w:t>
      </w:r>
      <w:r w:rsidRPr="004328EF">
        <w:rPr>
          <w:rFonts w:asciiTheme="minorHAnsi" w:hAnsiTheme="minorHAnsi" w:cstheme="minorHAnsi"/>
          <w:b/>
          <w:bCs/>
          <w:u w:val="single"/>
        </w:rPr>
        <w:t xml:space="preserve">DM numéro 3/25 : Manque de crédit au chapitre 041 </w:t>
      </w:r>
    </w:p>
    <w:p w14:paraId="21383755" w14:textId="77777777" w:rsidR="00327E7C" w:rsidRPr="004328EF" w:rsidRDefault="00327E7C" w:rsidP="00327E7C">
      <w:pPr>
        <w:rPr>
          <w:rFonts w:asciiTheme="minorHAnsi" w:hAnsiTheme="minorHAnsi" w:cstheme="minorHAnsi"/>
          <w:i/>
          <w:iCs/>
          <w:caps/>
        </w:rPr>
      </w:pPr>
    </w:p>
    <w:p w14:paraId="04AF8BE1" w14:textId="77777777" w:rsidR="00327E7C" w:rsidRPr="004328EF" w:rsidRDefault="00327E7C" w:rsidP="00327E7C">
      <w:pPr>
        <w:tabs>
          <w:tab w:val="left" w:pos="1080"/>
        </w:tabs>
        <w:jc w:val="both"/>
        <w:rPr>
          <w:rFonts w:asciiTheme="minorHAnsi" w:hAnsiTheme="minorHAnsi" w:cstheme="minorHAnsi"/>
        </w:rPr>
      </w:pPr>
      <w:r w:rsidRPr="004328EF">
        <w:rPr>
          <w:rFonts w:asciiTheme="minorHAnsi" w:hAnsiTheme="minorHAnsi" w:cstheme="minorHAnsi"/>
        </w:rPr>
        <w:t xml:space="preserve">Le Maire expose au conseil municipal qu’il faut prendre une décision modificative afin d’adapter les crédits restants sur certaines lignes. </w:t>
      </w:r>
    </w:p>
    <w:p w14:paraId="5D95DB9A" w14:textId="77777777" w:rsidR="00327E7C" w:rsidRPr="004328EF" w:rsidRDefault="00327E7C" w:rsidP="00327E7C">
      <w:pPr>
        <w:tabs>
          <w:tab w:val="left" w:pos="1080"/>
        </w:tabs>
        <w:jc w:val="both"/>
        <w:rPr>
          <w:rFonts w:asciiTheme="minorHAnsi" w:hAnsiTheme="minorHAnsi" w:cstheme="minorHAnsi"/>
        </w:rPr>
      </w:pPr>
    </w:p>
    <w:p w14:paraId="59168ADF" w14:textId="77777777" w:rsidR="00327E7C" w:rsidRPr="004328EF" w:rsidRDefault="00327E7C" w:rsidP="00327E7C">
      <w:pPr>
        <w:tabs>
          <w:tab w:val="left" w:pos="1080"/>
        </w:tabs>
        <w:jc w:val="both"/>
        <w:rPr>
          <w:rFonts w:asciiTheme="minorHAnsi" w:hAnsiTheme="minorHAnsi" w:cstheme="minorHAnsi"/>
        </w:rPr>
      </w:pPr>
      <w:r w:rsidRPr="004328EF">
        <w:rPr>
          <w:rFonts w:asciiTheme="minorHAnsi" w:hAnsiTheme="minorHAnsi" w:cstheme="minorHAnsi"/>
        </w:rPr>
        <w:t xml:space="preserve">La situation comptable laisse apparaître un manque de crédits sur le chapitre 041, en investissement. </w:t>
      </w:r>
    </w:p>
    <w:p w14:paraId="5D6A82C9" w14:textId="77777777" w:rsidR="000116D7" w:rsidRDefault="000116D7" w:rsidP="00327E7C">
      <w:pPr>
        <w:tabs>
          <w:tab w:val="left" w:pos="1080"/>
        </w:tabs>
        <w:jc w:val="both"/>
        <w:rPr>
          <w:rFonts w:asciiTheme="minorHAnsi" w:hAnsiTheme="minorHAnsi" w:cstheme="minorHAnsi"/>
        </w:rPr>
      </w:pPr>
    </w:p>
    <w:p w14:paraId="50DA6461" w14:textId="580BF2B2" w:rsidR="00327E7C" w:rsidRPr="004328EF" w:rsidRDefault="00327E7C" w:rsidP="00327E7C">
      <w:pPr>
        <w:tabs>
          <w:tab w:val="left" w:pos="1080"/>
        </w:tabs>
        <w:jc w:val="both"/>
        <w:rPr>
          <w:rFonts w:asciiTheme="minorHAnsi" w:hAnsiTheme="minorHAnsi" w:cstheme="minorHAnsi"/>
        </w:rPr>
      </w:pPr>
      <w:r w:rsidRPr="004328EF">
        <w:rPr>
          <w:rFonts w:asciiTheme="minorHAnsi" w:hAnsiTheme="minorHAnsi" w:cstheme="minorHAnsi"/>
        </w:rPr>
        <w:t xml:space="preserve">Le Maire demande au conseil municipal d’accepter cette décision modificative. </w:t>
      </w:r>
    </w:p>
    <w:p w14:paraId="6549AF22" w14:textId="77777777" w:rsidR="00327E7C" w:rsidRPr="004328EF" w:rsidRDefault="00327E7C" w:rsidP="00327E7C">
      <w:pPr>
        <w:tabs>
          <w:tab w:val="left" w:pos="1080"/>
        </w:tabs>
        <w:jc w:val="both"/>
        <w:rPr>
          <w:rFonts w:asciiTheme="minorHAnsi" w:hAnsiTheme="minorHAnsi" w:cstheme="minorHAnsi"/>
          <w:b/>
          <w:bCs/>
        </w:rPr>
      </w:pPr>
    </w:p>
    <w:tbl>
      <w:tblPr>
        <w:tblStyle w:val="Grilledutableau"/>
        <w:tblW w:w="0" w:type="auto"/>
        <w:tblLook w:val="04A0" w:firstRow="1" w:lastRow="0" w:firstColumn="1" w:lastColumn="0" w:noHBand="0" w:noVBand="1"/>
      </w:tblPr>
      <w:tblGrid>
        <w:gridCol w:w="4530"/>
        <w:gridCol w:w="4530"/>
      </w:tblGrid>
      <w:tr w:rsidR="00327E7C" w:rsidRPr="004328EF" w14:paraId="1BA3372B" w14:textId="77777777" w:rsidTr="00F968BD">
        <w:tc>
          <w:tcPr>
            <w:tcW w:w="9060" w:type="dxa"/>
            <w:gridSpan w:val="2"/>
          </w:tcPr>
          <w:p w14:paraId="56D099A5" w14:textId="77777777" w:rsidR="00327E7C" w:rsidRPr="004328EF" w:rsidRDefault="00327E7C" w:rsidP="00F968BD">
            <w:pPr>
              <w:tabs>
                <w:tab w:val="left" w:pos="1080"/>
              </w:tabs>
              <w:jc w:val="center"/>
              <w:rPr>
                <w:rFonts w:asciiTheme="minorHAnsi" w:hAnsiTheme="minorHAnsi" w:cstheme="minorHAnsi"/>
                <w:b/>
                <w:bCs/>
              </w:rPr>
            </w:pPr>
            <w:r w:rsidRPr="004328EF">
              <w:rPr>
                <w:rFonts w:asciiTheme="minorHAnsi" w:hAnsiTheme="minorHAnsi" w:cstheme="minorHAnsi"/>
                <w:b/>
                <w:bCs/>
              </w:rPr>
              <w:lastRenderedPageBreak/>
              <w:t>Fonctionnement Dépenses</w:t>
            </w:r>
          </w:p>
        </w:tc>
      </w:tr>
      <w:tr w:rsidR="00327E7C" w:rsidRPr="004328EF" w14:paraId="4E4D6E70" w14:textId="77777777" w:rsidTr="00F968BD">
        <w:tc>
          <w:tcPr>
            <w:tcW w:w="4530" w:type="dxa"/>
          </w:tcPr>
          <w:p w14:paraId="5F88397F" w14:textId="77777777" w:rsidR="00327E7C" w:rsidRPr="004328EF" w:rsidRDefault="00327E7C" w:rsidP="00F968BD">
            <w:pPr>
              <w:tabs>
                <w:tab w:val="left" w:pos="1080"/>
              </w:tabs>
              <w:rPr>
                <w:rFonts w:asciiTheme="minorHAnsi" w:hAnsiTheme="minorHAnsi" w:cstheme="minorHAnsi"/>
              </w:rPr>
            </w:pPr>
            <w:r w:rsidRPr="004328EF">
              <w:rPr>
                <w:rFonts w:asciiTheme="minorHAnsi" w:hAnsiTheme="minorHAnsi" w:cstheme="minorHAnsi"/>
              </w:rPr>
              <w:t xml:space="preserve">Chapitre 041 compte 21 </w:t>
            </w:r>
          </w:p>
        </w:tc>
        <w:tc>
          <w:tcPr>
            <w:tcW w:w="4530" w:type="dxa"/>
          </w:tcPr>
          <w:p w14:paraId="0812A4EB" w14:textId="77777777" w:rsidR="00327E7C" w:rsidRPr="004328EF" w:rsidRDefault="00327E7C" w:rsidP="00F968BD">
            <w:pPr>
              <w:tabs>
                <w:tab w:val="left" w:pos="1080"/>
              </w:tabs>
              <w:rPr>
                <w:rFonts w:asciiTheme="minorHAnsi" w:hAnsiTheme="minorHAnsi" w:cstheme="minorHAnsi"/>
              </w:rPr>
            </w:pPr>
            <w:r w:rsidRPr="004328EF">
              <w:rPr>
                <w:rFonts w:asciiTheme="minorHAnsi" w:hAnsiTheme="minorHAnsi" w:cstheme="minorHAnsi"/>
              </w:rPr>
              <w:t>-  2 091,60€</w:t>
            </w:r>
          </w:p>
        </w:tc>
      </w:tr>
      <w:tr w:rsidR="00327E7C" w:rsidRPr="004328EF" w14:paraId="4F5CA16F" w14:textId="77777777" w:rsidTr="00F968BD">
        <w:tc>
          <w:tcPr>
            <w:tcW w:w="4530" w:type="dxa"/>
          </w:tcPr>
          <w:p w14:paraId="0B9298D4" w14:textId="77777777" w:rsidR="00327E7C" w:rsidRPr="004328EF" w:rsidRDefault="00327E7C" w:rsidP="00F968BD">
            <w:pPr>
              <w:tabs>
                <w:tab w:val="left" w:pos="1080"/>
              </w:tabs>
              <w:rPr>
                <w:rFonts w:asciiTheme="minorHAnsi" w:hAnsiTheme="minorHAnsi" w:cstheme="minorHAnsi"/>
              </w:rPr>
            </w:pPr>
            <w:r w:rsidRPr="004328EF">
              <w:rPr>
                <w:rFonts w:asciiTheme="minorHAnsi" w:hAnsiTheme="minorHAnsi" w:cstheme="minorHAnsi"/>
              </w:rPr>
              <w:t>Chapitre 041 compte 203</w:t>
            </w:r>
          </w:p>
        </w:tc>
        <w:tc>
          <w:tcPr>
            <w:tcW w:w="4530" w:type="dxa"/>
          </w:tcPr>
          <w:p w14:paraId="11FDC433" w14:textId="77777777" w:rsidR="00327E7C" w:rsidRPr="004328EF" w:rsidRDefault="00327E7C" w:rsidP="00F968BD">
            <w:pPr>
              <w:tabs>
                <w:tab w:val="left" w:pos="1080"/>
              </w:tabs>
              <w:rPr>
                <w:rFonts w:asciiTheme="minorHAnsi" w:hAnsiTheme="minorHAnsi" w:cstheme="minorHAnsi"/>
              </w:rPr>
            </w:pPr>
            <w:r w:rsidRPr="004328EF">
              <w:rPr>
                <w:rFonts w:asciiTheme="minorHAnsi" w:hAnsiTheme="minorHAnsi" w:cstheme="minorHAnsi"/>
              </w:rPr>
              <w:t>+ 2 091,60 €</w:t>
            </w:r>
          </w:p>
        </w:tc>
      </w:tr>
      <w:tr w:rsidR="00327E7C" w:rsidRPr="004328EF" w14:paraId="5071599C" w14:textId="77777777" w:rsidTr="00F968BD">
        <w:tc>
          <w:tcPr>
            <w:tcW w:w="4530" w:type="dxa"/>
          </w:tcPr>
          <w:p w14:paraId="2FA9EF0D" w14:textId="77777777" w:rsidR="00327E7C" w:rsidRPr="004328EF" w:rsidRDefault="00327E7C" w:rsidP="00F968BD">
            <w:pPr>
              <w:tabs>
                <w:tab w:val="left" w:pos="1080"/>
              </w:tabs>
              <w:rPr>
                <w:rFonts w:asciiTheme="minorHAnsi" w:hAnsiTheme="minorHAnsi" w:cstheme="minorHAnsi"/>
              </w:rPr>
            </w:pPr>
          </w:p>
        </w:tc>
        <w:tc>
          <w:tcPr>
            <w:tcW w:w="4530" w:type="dxa"/>
          </w:tcPr>
          <w:p w14:paraId="25448364" w14:textId="77777777" w:rsidR="00327E7C" w:rsidRPr="004328EF" w:rsidRDefault="00327E7C" w:rsidP="00F968BD">
            <w:pPr>
              <w:tabs>
                <w:tab w:val="left" w:pos="1080"/>
              </w:tabs>
              <w:rPr>
                <w:rFonts w:asciiTheme="minorHAnsi" w:hAnsiTheme="minorHAnsi" w:cstheme="minorHAnsi"/>
              </w:rPr>
            </w:pPr>
          </w:p>
        </w:tc>
      </w:tr>
      <w:tr w:rsidR="00327E7C" w:rsidRPr="004328EF" w14:paraId="27513085" w14:textId="77777777" w:rsidTr="00F968BD">
        <w:tc>
          <w:tcPr>
            <w:tcW w:w="4530" w:type="dxa"/>
          </w:tcPr>
          <w:p w14:paraId="27879E0C" w14:textId="77777777" w:rsidR="00327E7C" w:rsidRPr="004328EF" w:rsidRDefault="00327E7C" w:rsidP="00F968BD">
            <w:pPr>
              <w:tabs>
                <w:tab w:val="left" w:pos="1080"/>
              </w:tabs>
              <w:rPr>
                <w:rFonts w:asciiTheme="minorHAnsi" w:hAnsiTheme="minorHAnsi" w:cstheme="minorHAnsi"/>
              </w:rPr>
            </w:pPr>
            <w:r w:rsidRPr="004328EF">
              <w:rPr>
                <w:rFonts w:asciiTheme="minorHAnsi" w:hAnsiTheme="minorHAnsi" w:cstheme="minorHAnsi"/>
              </w:rPr>
              <w:t xml:space="preserve">Total </w:t>
            </w:r>
          </w:p>
        </w:tc>
        <w:tc>
          <w:tcPr>
            <w:tcW w:w="4530" w:type="dxa"/>
          </w:tcPr>
          <w:p w14:paraId="18C70D2D" w14:textId="77777777" w:rsidR="00327E7C" w:rsidRPr="004328EF" w:rsidRDefault="00327E7C" w:rsidP="00F968BD">
            <w:pPr>
              <w:tabs>
                <w:tab w:val="left" w:pos="1080"/>
              </w:tabs>
              <w:rPr>
                <w:rFonts w:asciiTheme="minorHAnsi" w:hAnsiTheme="minorHAnsi" w:cstheme="minorHAnsi"/>
              </w:rPr>
            </w:pPr>
            <w:r w:rsidRPr="004328EF">
              <w:rPr>
                <w:rFonts w:asciiTheme="minorHAnsi" w:hAnsiTheme="minorHAnsi" w:cstheme="minorHAnsi"/>
              </w:rPr>
              <w:t>0 €</w:t>
            </w:r>
          </w:p>
        </w:tc>
      </w:tr>
    </w:tbl>
    <w:p w14:paraId="70BF287E" w14:textId="77777777" w:rsidR="00327E7C" w:rsidRPr="004328EF" w:rsidRDefault="00327E7C" w:rsidP="00327E7C">
      <w:pPr>
        <w:tabs>
          <w:tab w:val="left" w:pos="1080"/>
        </w:tabs>
        <w:rPr>
          <w:rFonts w:asciiTheme="minorHAnsi" w:hAnsiTheme="minorHAnsi" w:cstheme="minorHAnsi"/>
          <w:b/>
          <w:bCs/>
        </w:rPr>
      </w:pPr>
    </w:p>
    <w:p w14:paraId="2EC8B935" w14:textId="77777777" w:rsidR="00327E7C" w:rsidRPr="004328EF" w:rsidRDefault="00327E7C" w:rsidP="00327E7C">
      <w:pPr>
        <w:tabs>
          <w:tab w:val="left" w:pos="1080"/>
        </w:tabs>
        <w:rPr>
          <w:rFonts w:asciiTheme="minorHAnsi" w:hAnsiTheme="minorHAnsi" w:cstheme="minorHAnsi"/>
          <w:b/>
          <w:bCs/>
        </w:rPr>
      </w:pPr>
      <w:r w:rsidRPr="004328EF">
        <w:rPr>
          <w:rFonts w:asciiTheme="minorHAnsi" w:hAnsiTheme="minorHAnsi" w:cstheme="minorHAnsi"/>
          <w:b/>
          <w:bCs/>
        </w:rPr>
        <w:t>Soit un total de 0 € et un tableau à l’équilibre.</w:t>
      </w:r>
    </w:p>
    <w:p w14:paraId="6575F9F2" w14:textId="77777777" w:rsidR="00327E7C" w:rsidRPr="004328EF" w:rsidRDefault="00327E7C" w:rsidP="00327E7C">
      <w:pPr>
        <w:ind w:left="180" w:firstLine="525"/>
        <w:jc w:val="both"/>
        <w:rPr>
          <w:rFonts w:asciiTheme="minorHAnsi" w:hAnsiTheme="minorHAnsi" w:cstheme="minorHAnsi"/>
        </w:rPr>
      </w:pPr>
      <w:r w:rsidRPr="004328EF">
        <w:rPr>
          <w:rFonts w:asciiTheme="minorHAnsi" w:hAnsiTheme="minorHAnsi" w:cstheme="minorHAnsi"/>
        </w:rPr>
        <w:tab/>
      </w:r>
    </w:p>
    <w:p w14:paraId="7A02B4FE" w14:textId="77777777" w:rsidR="00327E7C" w:rsidRDefault="00327E7C" w:rsidP="00327E7C">
      <w:pPr>
        <w:rPr>
          <w:rFonts w:asciiTheme="minorHAnsi" w:hAnsiTheme="minorHAnsi" w:cstheme="minorHAnsi"/>
        </w:rPr>
      </w:pPr>
      <w:r w:rsidRPr="004328EF">
        <w:rPr>
          <w:rFonts w:asciiTheme="minorHAnsi" w:hAnsiTheme="minorHAnsi" w:cstheme="minorHAnsi"/>
        </w:rPr>
        <w:t>Après avoir délibéré, le conseil municipal autorise la décision modificative.</w:t>
      </w:r>
    </w:p>
    <w:p w14:paraId="6AFAF5C7" w14:textId="77777777" w:rsidR="004328EF" w:rsidRDefault="004328EF" w:rsidP="00327E7C">
      <w:pPr>
        <w:rPr>
          <w:rFonts w:asciiTheme="minorHAnsi" w:hAnsiTheme="minorHAnsi" w:cstheme="minorHAnsi"/>
        </w:rPr>
      </w:pPr>
    </w:p>
    <w:p w14:paraId="64894F1C" w14:textId="77777777" w:rsidR="004328EF" w:rsidRPr="004328EF" w:rsidRDefault="004328EF" w:rsidP="00327E7C">
      <w:pPr>
        <w:rPr>
          <w:rFonts w:asciiTheme="minorHAnsi" w:hAnsiTheme="minorHAnsi" w:cstheme="minorHAnsi"/>
        </w:rPr>
      </w:pPr>
    </w:p>
    <w:p w14:paraId="1F43E9B8" w14:textId="48A71405" w:rsidR="0047133E" w:rsidRPr="004328EF" w:rsidRDefault="0047133E" w:rsidP="0047133E">
      <w:pPr>
        <w:pStyle w:val="Paragraphedeliste"/>
        <w:numPr>
          <w:ilvl w:val="0"/>
          <w:numId w:val="48"/>
        </w:numPr>
        <w:rPr>
          <w:rFonts w:asciiTheme="minorHAnsi" w:hAnsiTheme="minorHAnsi" w:cstheme="minorHAnsi"/>
        </w:rPr>
      </w:pPr>
      <w:r w:rsidRPr="004328EF">
        <w:rPr>
          <w:rFonts w:asciiTheme="minorHAnsi" w:hAnsiTheme="minorHAnsi" w:cstheme="minorHAnsi"/>
          <w:b/>
          <w:bCs/>
        </w:rPr>
        <w:t>OBJET :</w:t>
      </w:r>
      <w:r w:rsidRPr="004328EF">
        <w:rPr>
          <w:rFonts w:asciiTheme="minorHAnsi" w:hAnsiTheme="minorHAnsi" w:cstheme="minorHAnsi"/>
          <w:b/>
          <w:snapToGrid w:val="0"/>
        </w:rPr>
        <w:t xml:space="preserve"> </w:t>
      </w:r>
      <w:r w:rsidRPr="004328EF">
        <w:rPr>
          <w:rFonts w:asciiTheme="minorHAnsi" w:hAnsiTheme="minorHAnsi" w:cstheme="minorHAnsi"/>
          <w:b/>
          <w:bCs/>
        </w:rPr>
        <w:t>Délibération instaurant la participation de la collectivité à la protection sociale complémentaire santé des agents dans le cadre de la labellisation</w:t>
      </w:r>
    </w:p>
    <w:p w14:paraId="0B6A04A6" w14:textId="77777777" w:rsidR="0047133E" w:rsidRPr="004328EF" w:rsidRDefault="0047133E" w:rsidP="0047133E">
      <w:pPr>
        <w:rPr>
          <w:rFonts w:asciiTheme="minorHAnsi" w:hAnsiTheme="minorHAnsi" w:cstheme="minorHAnsi"/>
        </w:rPr>
      </w:pPr>
    </w:p>
    <w:p w14:paraId="766EC8CF" w14:textId="77777777" w:rsidR="0047133E" w:rsidRPr="004328EF" w:rsidRDefault="0047133E" w:rsidP="000116D7">
      <w:pPr>
        <w:jc w:val="both"/>
        <w:rPr>
          <w:rFonts w:asciiTheme="minorHAnsi" w:eastAsia="Calibri" w:hAnsiTheme="minorHAnsi" w:cstheme="minorHAnsi"/>
          <w:lang w:eastAsia="en-US"/>
        </w:rPr>
      </w:pPr>
      <w:r w:rsidRPr="004328EF">
        <w:rPr>
          <w:rFonts w:asciiTheme="minorHAnsi" w:eastAsia="Calibri" w:hAnsiTheme="minorHAnsi" w:cstheme="minorHAnsi"/>
          <w:lang w:eastAsia="en-US"/>
        </w:rPr>
        <w:t>Vu le code général de la fonction publique, notamment ses articles L. 827-1 et suivants,</w:t>
      </w:r>
    </w:p>
    <w:p w14:paraId="131AA53D" w14:textId="77777777" w:rsidR="0047133E" w:rsidRPr="004328EF" w:rsidRDefault="0047133E" w:rsidP="000116D7">
      <w:pPr>
        <w:jc w:val="both"/>
        <w:rPr>
          <w:rFonts w:asciiTheme="minorHAnsi" w:eastAsia="Calibri" w:hAnsiTheme="minorHAnsi" w:cstheme="minorHAnsi"/>
          <w:lang w:eastAsia="en-US"/>
        </w:rPr>
      </w:pPr>
      <w:r w:rsidRPr="004328EF">
        <w:rPr>
          <w:rFonts w:asciiTheme="minorHAnsi" w:eastAsia="Calibri" w:hAnsiTheme="minorHAnsi" w:cstheme="minorHAnsi"/>
          <w:lang w:eastAsia="en-US"/>
        </w:rPr>
        <w:t>Vu le décret n° 2011-1474 du 8 novembre 2011 relatif à la participation des collectivités territoriales et de leurs établissements publics au financement de la protection sociale complémentaire de leurs agents,</w:t>
      </w:r>
    </w:p>
    <w:p w14:paraId="0041C857" w14:textId="77777777" w:rsidR="0047133E" w:rsidRPr="004328EF" w:rsidRDefault="0047133E" w:rsidP="000116D7">
      <w:pPr>
        <w:jc w:val="both"/>
        <w:rPr>
          <w:rFonts w:asciiTheme="minorHAnsi" w:eastAsia="Calibri" w:hAnsiTheme="minorHAnsi" w:cstheme="minorHAnsi"/>
          <w:lang w:eastAsia="en-US"/>
        </w:rPr>
      </w:pPr>
    </w:p>
    <w:p w14:paraId="76AF6767" w14:textId="77777777" w:rsidR="0047133E" w:rsidRPr="004328EF" w:rsidRDefault="0047133E" w:rsidP="000116D7">
      <w:pPr>
        <w:jc w:val="both"/>
        <w:rPr>
          <w:rFonts w:asciiTheme="minorHAnsi" w:eastAsia="Calibri" w:hAnsiTheme="minorHAnsi" w:cstheme="minorHAnsi"/>
          <w:lang w:eastAsia="en-US"/>
        </w:rPr>
      </w:pPr>
      <w:r w:rsidRPr="004328EF">
        <w:rPr>
          <w:rFonts w:asciiTheme="minorHAnsi" w:eastAsia="Calibri" w:hAnsiTheme="minorHAnsi" w:cstheme="minorHAnsi"/>
          <w:lang w:eastAsia="en-US"/>
        </w:rPr>
        <w:t>Vu le décret n° 2022-581 du 20 avril 2022 relatif aux garanties de protection sociale complémentaire et à la participation obligatoire des collectivités territoriales et de leurs établissements publics à leur financement,</w:t>
      </w:r>
    </w:p>
    <w:p w14:paraId="421EC44B" w14:textId="77777777" w:rsidR="0047133E" w:rsidRPr="004328EF" w:rsidRDefault="0047133E" w:rsidP="000116D7">
      <w:pPr>
        <w:jc w:val="both"/>
        <w:rPr>
          <w:rFonts w:asciiTheme="minorHAnsi" w:hAnsiTheme="minorHAnsi" w:cstheme="minorHAnsi"/>
        </w:rPr>
      </w:pPr>
    </w:p>
    <w:p w14:paraId="315D4C6F" w14:textId="77777777" w:rsidR="0047133E" w:rsidRPr="004328EF" w:rsidRDefault="0047133E" w:rsidP="000116D7">
      <w:pPr>
        <w:jc w:val="both"/>
        <w:rPr>
          <w:rFonts w:asciiTheme="minorHAnsi" w:hAnsiTheme="minorHAnsi" w:cstheme="minorHAnsi"/>
        </w:rPr>
      </w:pPr>
      <w:r w:rsidRPr="004328EF">
        <w:rPr>
          <w:rFonts w:asciiTheme="minorHAnsi" w:hAnsiTheme="minorHAnsi" w:cstheme="minorHAnsi"/>
        </w:rPr>
        <w:t>Sous réserve de l’avis du comité social territorial,</w:t>
      </w:r>
    </w:p>
    <w:p w14:paraId="2CE1312E" w14:textId="77777777" w:rsidR="0047133E" w:rsidRPr="004328EF" w:rsidRDefault="0047133E" w:rsidP="000116D7">
      <w:pPr>
        <w:jc w:val="both"/>
        <w:rPr>
          <w:rFonts w:asciiTheme="minorHAnsi" w:hAnsiTheme="minorHAnsi" w:cstheme="minorHAnsi"/>
        </w:rPr>
      </w:pPr>
    </w:p>
    <w:p w14:paraId="562886AE" w14:textId="77777777" w:rsidR="0047133E" w:rsidRPr="004328EF" w:rsidRDefault="0047133E" w:rsidP="000116D7">
      <w:pPr>
        <w:tabs>
          <w:tab w:val="left" w:pos="2268"/>
        </w:tabs>
        <w:jc w:val="both"/>
        <w:rPr>
          <w:rFonts w:asciiTheme="minorHAnsi" w:eastAsia="Calibri" w:hAnsiTheme="minorHAnsi" w:cstheme="minorHAnsi"/>
          <w:lang w:eastAsia="en-US"/>
        </w:rPr>
      </w:pPr>
      <w:r w:rsidRPr="004328EF">
        <w:rPr>
          <w:rFonts w:asciiTheme="minorHAnsi" w:hAnsiTheme="minorHAnsi" w:cstheme="minorHAnsi"/>
        </w:rPr>
        <w:t xml:space="preserve">Le Maire rapporte que </w:t>
      </w:r>
      <w:r w:rsidRPr="004328EF">
        <w:rPr>
          <w:rFonts w:asciiTheme="minorHAnsi" w:eastAsia="Calibri" w:hAnsiTheme="minorHAnsi" w:cstheme="minorHAnsi"/>
          <w:lang w:eastAsia="en-US"/>
        </w:rPr>
        <w:t>l’article L. 827-9 du code général de la fonction publique prévoit que les collectivités territoriales et leurs établissements publics participent au financement des garanties de protection sociale complémentaire destinées à couvrir les frais occasionnés par une maternité, une maladie ou un accident auxquelles souscrivent les agents qu'elles emploient.</w:t>
      </w:r>
    </w:p>
    <w:p w14:paraId="4A0354B0" w14:textId="77777777" w:rsidR="0047133E" w:rsidRPr="004328EF" w:rsidRDefault="0047133E" w:rsidP="000116D7">
      <w:pPr>
        <w:tabs>
          <w:tab w:val="left" w:pos="2268"/>
        </w:tabs>
        <w:jc w:val="both"/>
        <w:rPr>
          <w:rFonts w:asciiTheme="minorHAnsi" w:eastAsia="Calibri" w:hAnsiTheme="minorHAnsi" w:cstheme="minorHAnsi"/>
          <w:lang w:eastAsia="en-US"/>
        </w:rPr>
      </w:pPr>
    </w:p>
    <w:p w14:paraId="7CD4C02C" w14:textId="77777777" w:rsidR="0047133E" w:rsidRPr="004328EF" w:rsidRDefault="0047133E" w:rsidP="000116D7">
      <w:pPr>
        <w:tabs>
          <w:tab w:val="left" w:pos="2268"/>
        </w:tabs>
        <w:jc w:val="both"/>
        <w:rPr>
          <w:rFonts w:asciiTheme="minorHAnsi" w:eastAsia="Calibri" w:hAnsiTheme="minorHAnsi" w:cstheme="minorHAnsi"/>
          <w:lang w:eastAsia="en-US"/>
        </w:rPr>
      </w:pPr>
      <w:r w:rsidRPr="004328EF">
        <w:rPr>
          <w:rFonts w:asciiTheme="minorHAnsi" w:eastAsia="Calibri" w:hAnsiTheme="minorHAnsi" w:cstheme="minorHAnsi"/>
          <w:lang w:eastAsia="en-US"/>
        </w:rPr>
        <w:t>L’ordonnance n° 2021-175 du 17 février 2021 introduit le caractère obligatoire de cette participation à la garantie santé à compter du 1</w:t>
      </w:r>
      <w:r w:rsidRPr="004328EF">
        <w:rPr>
          <w:rFonts w:asciiTheme="minorHAnsi" w:eastAsia="Calibri" w:hAnsiTheme="minorHAnsi" w:cstheme="minorHAnsi"/>
          <w:vertAlign w:val="superscript"/>
          <w:lang w:eastAsia="en-US"/>
        </w:rPr>
        <w:t>er</w:t>
      </w:r>
      <w:r w:rsidRPr="004328EF">
        <w:rPr>
          <w:rFonts w:asciiTheme="minorHAnsi" w:eastAsia="Calibri" w:hAnsiTheme="minorHAnsi" w:cstheme="minorHAnsi"/>
          <w:lang w:eastAsia="en-US"/>
        </w:rPr>
        <w:t xml:space="preserve"> janvier 2026.</w:t>
      </w:r>
    </w:p>
    <w:p w14:paraId="2C3FB5C6" w14:textId="77777777" w:rsidR="0047133E" w:rsidRPr="004328EF" w:rsidRDefault="0047133E" w:rsidP="000116D7">
      <w:pPr>
        <w:tabs>
          <w:tab w:val="left" w:pos="2268"/>
        </w:tabs>
        <w:jc w:val="both"/>
        <w:rPr>
          <w:rFonts w:asciiTheme="minorHAnsi" w:eastAsia="Calibri" w:hAnsiTheme="minorHAnsi" w:cstheme="minorHAnsi"/>
          <w:lang w:eastAsia="en-US"/>
        </w:rPr>
      </w:pPr>
    </w:p>
    <w:p w14:paraId="232D2EB8" w14:textId="77777777" w:rsidR="0047133E" w:rsidRPr="004328EF" w:rsidRDefault="0047133E" w:rsidP="000116D7">
      <w:pPr>
        <w:tabs>
          <w:tab w:val="left" w:pos="2268"/>
        </w:tabs>
        <w:jc w:val="both"/>
        <w:rPr>
          <w:rFonts w:asciiTheme="minorHAnsi" w:eastAsia="Calibri" w:hAnsiTheme="minorHAnsi" w:cstheme="minorHAnsi"/>
          <w:lang w:eastAsia="en-US"/>
        </w:rPr>
      </w:pPr>
      <w:r w:rsidRPr="004328EF">
        <w:rPr>
          <w:rFonts w:asciiTheme="minorHAnsi" w:eastAsia="Calibri" w:hAnsiTheme="minorHAnsi" w:cstheme="minorHAnsi"/>
          <w:lang w:eastAsia="en-US"/>
        </w:rPr>
        <w:t>Cette participation peut intervenir au titre de contrats et règlements pour lesquels un label a été délivré dans les conditions prévues à l’article L. 310-12-2 du code des assurances.</w:t>
      </w:r>
    </w:p>
    <w:p w14:paraId="4150C7A6" w14:textId="77777777" w:rsidR="0047133E" w:rsidRPr="004328EF" w:rsidRDefault="0047133E" w:rsidP="000116D7">
      <w:pPr>
        <w:tabs>
          <w:tab w:val="left" w:pos="2268"/>
        </w:tabs>
        <w:jc w:val="both"/>
        <w:rPr>
          <w:rFonts w:asciiTheme="minorHAnsi" w:eastAsia="Calibri" w:hAnsiTheme="minorHAnsi" w:cstheme="minorHAnsi"/>
          <w:lang w:eastAsia="en-US"/>
        </w:rPr>
      </w:pPr>
    </w:p>
    <w:p w14:paraId="5307F45C" w14:textId="77777777" w:rsidR="0047133E" w:rsidRPr="004328EF" w:rsidRDefault="0047133E" w:rsidP="000116D7">
      <w:pPr>
        <w:tabs>
          <w:tab w:val="left" w:pos="2268"/>
        </w:tabs>
        <w:jc w:val="both"/>
        <w:rPr>
          <w:rFonts w:asciiTheme="minorHAnsi" w:eastAsia="Calibri" w:hAnsiTheme="minorHAnsi" w:cstheme="minorHAnsi"/>
          <w:bCs/>
          <w:lang w:eastAsia="en-US"/>
        </w:rPr>
      </w:pPr>
      <w:r w:rsidRPr="004328EF">
        <w:rPr>
          <w:rFonts w:asciiTheme="minorHAnsi" w:eastAsia="Calibri" w:hAnsiTheme="minorHAnsi" w:cstheme="minorHAnsi"/>
          <w:lang w:eastAsia="en-US"/>
        </w:rPr>
        <w:t>Le décret</w:t>
      </w:r>
      <w:r w:rsidRPr="004328EF">
        <w:rPr>
          <w:rFonts w:asciiTheme="minorHAnsi" w:eastAsia="Calibri" w:hAnsiTheme="minorHAnsi" w:cstheme="minorHAnsi"/>
          <w:bCs/>
          <w:lang w:eastAsia="en-US"/>
        </w:rPr>
        <w:t xml:space="preserve"> n° 2022-581 du 20 avril 2022 relatif aux garanties de protection sociale complémentaire et à la participation obligatoire des collectivités territoriales et de leurs établissements publics à leur financement</w:t>
      </w:r>
      <w:r w:rsidRPr="004328EF">
        <w:rPr>
          <w:rFonts w:asciiTheme="minorHAnsi" w:eastAsia="Calibri" w:hAnsiTheme="minorHAnsi" w:cstheme="minorHAnsi"/>
          <w:lang w:eastAsia="en-US"/>
        </w:rPr>
        <w:t xml:space="preserve"> définit les garanties minimales des contrats destinés à couvrir les risques en matière de santé et </w:t>
      </w:r>
      <w:r w:rsidRPr="004328EF">
        <w:rPr>
          <w:rFonts w:asciiTheme="minorHAnsi" w:eastAsia="Calibri" w:hAnsiTheme="minorHAnsi" w:cstheme="minorHAnsi"/>
          <w:bCs/>
          <w:lang w:eastAsia="en-US"/>
        </w:rPr>
        <w:t>fixe la participation minimale mensuelle de l’employeur, pour chaque agent, quelle que soit sa quotité de travail, à la moitié d'un montant de référence, fixé à 30 euros, soit 15 euros.</w:t>
      </w:r>
    </w:p>
    <w:p w14:paraId="73364B14" w14:textId="77777777" w:rsidR="0047133E" w:rsidRPr="004328EF" w:rsidRDefault="0047133E" w:rsidP="0047133E">
      <w:pPr>
        <w:tabs>
          <w:tab w:val="left" w:pos="2268"/>
        </w:tabs>
        <w:rPr>
          <w:rFonts w:asciiTheme="minorHAnsi" w:eastAsia="Calibri" w:hAnsiTheme="minorHAnsi" w:cstheme="minorHAnsi"/>
          <w:bCs/>
          <w:lang w:eastAsia="en-US"/>
        </w:rPr>
      </w:pPr>
    </w:p>
    <w:p w14:paraId="50130FFA" w14:textId="77777777" w:rsidR="0047133E" w:rsidRPr="004328EF" w:rsidRDefault="0047133E" w:rsidP="000116D7">
      <w:pPr>
        <w:tabs>
          <w:tab w:val="left" w:pos="2268"/>
        </w:tabs>
        <w:jc w:val="both"/>
        <w:rPr>
          <w:rFonts w:asciiTheme="minorHAnsi" w:eastAsia="Calibri" w:hAnsiTheme="minorHAnsi" w:cstheme="minorHAnsi"/>
          <w:bCs/>
          <w:lang w:eastAsia="en-US"/>
        </w:rPr>
      </w:pPr>
      <w:r w:rsidRPr="004328EF">
        <w:rPr>
          <w:rFonts w:asciiTheme="minorHAnsi" w:eastAsia="Calibri" w:hAnsiTheme="minorHAnsi" w:cstheme="minorHAnsi"/>
          <w:bCs/>
          <w:lang w:eastAsia="en-US"/>
        </w:rPr>
        <w:t>Le</w:t>
      </w:r>
      <w:r w:rsidRPr="004328EF">
        <w:rPr>
          <w:rFonts w:asciiTheme="minorHAnsi" w:hAnsiTheme="minorHAnsi" w:cstheme="minorHAnsi"/>
        </w:rPr>
        <w:t xml:space="preserve"> Maire précise que chaque agent souhaitant bénéficier de cette participation doit remettre une attestation de sa mutuelle justifiant de la labellisation de son contrat chaque année. Il est rappelé que la participation de la collectivité ne peut en aucun cas être supérieure au coût réel de la cotisation.</w:t>
      </w:r>
    </w:p>
    <w:p w14:paraId="36417775" w14:textId="77777777" w:rsidR="0047133E" w:rsidRPr="004328EF" w:rsidRDefault="0047133E" w:rsidP="0047133E">
      <w:pPr>
        <w:rPr>
          <w:rFonts w:asciiTheme="minorHAnsi" w:hAnsiTheme="minorHAnsi" w:cstheme="minorHAnsi"/>
          <w:b/>
          <w:bCs/>
        </w:rPr>
      </w:pPr>
    </w:p>
    <w:p w14:paraId="0658D220" w14:textId="76D72208" w:rsidR="0047133E" w:rsidRPr="004328EF" w:rsidRDefault="0047133E" w:rsidP="000116D7">
      <w:pPr>
        <w:jc w:val="center"/>
        <w:rPr>
          <w:rFonts w:asciiTheme="minorHAnsi" w:hAnsiTheme="minorHAnsi" w:cstheme="minorHAnsi"/>
          <w:b/>
          <w:bCs/>
        </w:rPr>
      </w:pPr>
      <w:r w:rsidRPr="004328EF">
        <w:rPr>
          <w:rFonts w:asciiTheme="minorHAnsi" w:hAnsiTheme="minorHAnsi" w:cstheme="minorHAnsi"/>
          <w:b/>
          <w:bCs/>
        </w:rPr>
        <w:t>Après en avoir délibéré, le conseil municipal décide :</w:t>
      </w:r>
    </w:p>
    <w:p w14:paraId="4526C677" w14:textId="77777777" w:rsidR="0047133E" w:rsidRPr="004328EF" w:rsidRDefault="0047133E" w:rsidP="0047133E">
      <w:pPr>
        <w:rPr>
          <w:rFonts w:asciiTheme="minorHAnsi" w:hAnsiTheme="minorHAnsi" w:cstheme="minorHAnsi"/>
        </w:rPr>
      </w:pPr>
    </w:p>
    <w:p w14:paraId="7B988D08" w14:textId="77777777" w:rsidR="0047133E" w:rsidRPr="004328EF" w:rsidRDefault="0047133E" w:rsidP="000116D7">
      <w:pPr>
        <w:pStyle w:val="VuConsidrant"/>
        <w:spacing w:after="0"/>
        <w:rPr>
          <w:rFonts w:asciiTheme="minorHAnsi" w:hAnsiTheme="minorHAnsi" w:cstheme="minorHAnsi"/>
          <w:bCs/>
          <w:i/>
          <w:sz w:val="24"/>
          <w:szCs w:val="24"/>
        </w:rPr>
      </w:pPr>
      <w:r w:rsidRPr="004328EF">
        <w:rPr>
          <w:rFonts w:asciiTheme="minorHAnsi" w:hAnsiTheme="minorHAnsi" w:cstheme="minorHAnsi"/>
          <w:b/>
          <w:bCs/>
          <w:sz w:val="24"/>
          <w:szCs w:val="24"/>
        </w:rPr>
        <w:t xml:space="preserve">Article 1 : </w:t>
      </w:r>
      <w:r w:rsidRPr="004328EF">
        <w:rPr>
          <w:rFonts w:asciiTheme="minorHAnsi" w:hAnsiTheme="minorHAnsi" w:cstheme="minorHAnsi"/>
          <w:bCs/>
          <w:sz w:val="24"/>
          <w:szCs w:val="24"/>
        </w:rPr>
        <w:t>A compter du 01/01/2026,</w:t>
      </w:r>
      <w:r w:rsidRPr="004328EF">
        <w:rPr>
          <w:rFonts w:asciiTheme="minorHAnsi" w:hAnsiTheme="minorHAnsi" w:cstheme="minorHAnsi"/>
          <w:b/>
          <w:bCs/>
          <w:sz w:val="24"/>
          <w:szCs w:val="24"/>
        </w:rPr>
        <w:t xml:space="preserve"> </w:t>
      </w:r>
      <w:r w:rsidRPr="004328EF">
        <w:rPr>
          <w:rFonts w:asciiTheme="minorHAnsi" w:hAnsiTheme="minorHAnsi" w:cstheme="minorHAnsi"/>
          <w:sz w:val="24"/>
          <w:szCs w:val="24"/>
        </w:rPr>
        <w:t>la collectivité participera au financement des contrats individuels labellisés de</w:t>
      </w:r>
      <w:r w:rsidRPr="004328EF">
        <w:rPr>
          <w:rFonts w:asciiTheme="minorHAnsi" w:hAnsiTheme="minorHAnsi" w:cstheme="minorHAnsi"/>
          <w:b/>
          <w:bCs/>
          <w:sz w:val="24"/>
          <w:szCs w:val="24"/>
        </w:rPr>
        <w:t xml:space="preserve"> </w:t>
      </w:r>
      <w:r w:rsidRPr="004328EF">
        <w:rPr>
          <w:rFonts w:asciiTheme="minorHAnsi" w:hAnsiTheme="minorHAnsi" w:cstheme="minorHAnsi"/>
          <w:sz w:val="24"/>
          <w:szCs w:val="24"/>
        </w:rPr>
        <w:t xml:space="preserve">protection sociale complémentaire en matière de santé à hauteur de </w:t>
      </w:r>
      <w:r w:rsidRPr="004328EF">
        <w:rPr>
          <w:rFonts w:asciiTheme="minorHAnsi" w:hAnsiTheme="minorHAnsi" w:cstheme="minorHAnsi"/>
          <w:sz w:val="24"/>
          <w:szCs w:val="24"/>
        </w:rPr>
        <w:lastRenderedPageBreak/>
        <w:t xml:space="preserve">15 </w:t>
      </w:r>
      <w:r w:rsidRPr="004328EF">
        <w:rPr>
          <w:rFonts w:asciiTheme="minorHAnsi" w:hAnsiTheme="minorHAnsi" w:cstheme="minorHAnsi"/>
          <w:bCs/>
          <w:iCs/>
          <w:sz w:val="24"/>
          <w:szCs w:val="24"/>
        </w:rPr>
        <w:t>euros par mois et par agent, quelle que soit sa quotité de travail. L’agent produira un justificatif de cette labellisation chaque année.</w:t>
      </w:r>
    </w:p>
    <w:p w14:paraId="266768E3" w14:textId="77777777" w:rsidR="0047133E" w:rsidRPr="004328EF" w:rsidRDefault="0047133E" w:rsidP="000116D7">
      <w:pPr>
        <w:jc w:val="both"/>
        <w:rPr>
          <w:rFonts w:asciiTheme="minorHAnsi" w:hAnsiTheme="minorHAnsi" w:cstheme="minorHAnsi"/>
          <w:b/>
          <w:bCs/>
        </w:rPr>
      </w:pPr>
    </w:p>
    <w:p w14:paraId="06E95190" w14:textId="77777777" w:rsidR="0047133E" w:rsidRPr="004328EF" w:rsidRDefault="0047133E" w:rsidP="000116D7">
      <w:pPr>
        <w:jc w:val="both"/>
        <w:rPr>
          <w:rFonts w:asciiTheme="minorHAnsi" w:hAnsiTheme="minorHAnsi" w:cstheme="minorHAnsi"/>
        </w:rPr>
      </w:pPr>
      <w:r w:rsidRPr="004328EF">
        <w:rPr>
          <w:rFonts w:asciiTheme="minorHAnsi" w:hAnsiTheme="minorHAnsi" w:cstheme="minorHAnsi"/>
          <w:b/>
          <w:bCs/>
        </w:rPr>
        <w:t>Article 2 :</w:t>
      </w:r>
      <w:r w:rsidRPr="004328EF">
        <w:rPr>
          <w:rFonts w:asciiTheme="minorHAnsi" w:hAnsiTheme="minorHAnsi" w:cstheme="minorHAnsi"/>
        </w:rPr>
        <w:t xml:space="preserve"> Les crédits nécessaires sont inscrits au budget de la collectivité.</w:t>
      </w:r>
    </w:p>
    <w:p w14:paraId="3FEABF6E" w14:textId="77777777" w:rsidR="0047133E" w:rsidRPr="004328EF" w:rsidRDefault="0047133E" w:rsidP="000116D7">
      <w:pPr>
        <w:jc w:val="both"/>
        <w:rPr>
          <w:rFonts w:asciiTheme="minorHAnsi" w:hAnsiTheme="minorHAnsi" w:cstheme="minorHAnsi"/>
        </w:rPr>
      </w:pPr>
    </w:p>
    <w:p w14:paraId="4C5A5DF3" w14:textId="77777777" w:rsidR="0047133E" w:rsidRPr="004328EF" w:rsidRDefault="0047133E" w:rsidP="000116D7">
      <w:pPr>
        <w:jc w:val="both"/>
        <w:rPr>
          <w:rFonts w:asciiTheme="minorHAnsi" w:hAnsiTheme="minorHAnsi" w:cstheme="minorHAnsi"/>
        </w:rPr>
      </w:pPr>
      <w:r w:rsidRPr="004328EF">
        <w:rPr>
          <w:rFonts w:asciiTheme="minorHAnsi" w:hAnsiTheme="minorHAnsi" w:cstheme="minorHAnsi"/>
          <w:b/>
          <w:bCs/>
        </w:rPr>
        <w:t>Article 3 :</w:t>
      </w:r>
      <w:r w:rsidRPr="004328EF">
        <w:rPr>
          <w:rFonts w:asciiTheme="minorHAnsi" w:hAnsiTheme="minorHAnsi" w:cstheme="minorHAnsi"/>
        </w:rPr>
        <w:t xml:space="preserve"> Le Maire certifie sous sa responsabilité le caractère exécutoire de cet acte et informe que la présente délibération peut faire l'objet d'un recours pour excès de pouvoir devant le Tribunal Administratif de Nantes - 6, Allée de l'Ile Gloriette 44041 NANTES CEDEX - dans un délai de 2 mois à compter de son affichage ou de sa publication. La juridiction administrative compétente peut également être saisie par l'application Télérecours citoyens accessible à partir du site </w:t>
      </w:r>
      <w:hyperlink r:id="rId9" w:history="1">
        <w:r w:rsidRPr="004328EF">
          <w:rPr>
            <w:rStyle w:val="Lienhypertexte"/>
            <w:rFonts w:asciiTheme="minorHAnsi" w:hAnsiTheme="minorHAnsi" w:cstheme="minorHAnsi"/>
            <w:color w:val="0070C0"/>
          </w:rPr>
          <w:t>www.telerecours.fr</w:t>
        </w:r>
      </w:hyperlink>
    </w:p>
    <w:p w14:paraId="41D31057" w14:textId="77777777" w:rsidR="0047133E" w:rsidRPr="004328EF" w:rsidRDefault="0047133E" w:rsidP="000116D7">
      <w:pPr>
        <w:jc w:val="both"/>
        <w:rPr>
          <w:rFonts w:asciiTheme="minorHAnsi" w:hAnsiTheme="minorHAnsi" w:cstheme="minorHAnsi"/>
        </w:rPr>
      </w:pPr>
    </w:p>
    <w:p w14:paraId="59EE8E8F" w14:textId="77777777" w:rsidR="0047133E" w:rsidRPr="004328EF" w:rsidRDefault="0047133E" w:rsidP="000116D7">
      <w:pPr>
        <w:jc w:val="both"/>
        <w:rPr>
          <w:rFonts w:asciiTheme="minorHAnsi" w:hAnsiTheme="minorHAnsi" w:cstheme="minorHAnsi"/>
        </w:rPr>
      </w:pPr>
      <w:r w:rsidRPr="004328EF">
        <w:rPr>
          <w:rFonts w:asciiTheme="minorHAnsi" w:hAnsiTheme="minorHAnsi" w:cstheme="minorHAnsi"/>
        </w:rPr>
        <w:t>Après avoir délibéré, le conseil municipal vote à l’unanimité.</w:t>
      </w:r>
    </w:p>
    <w:p w14:paraId="20A8DBBA" w14:textId="005F40D9" w:rsidR="0078061E" w:rsidRPr="004328EF" w:rsidRDefault="0078061E" w:rsidP="00E214A4">
      <w:pPr>
        <w:jc w:val="both"/>
        <w:rPr>
          <w:rFonts w:asciiTheme="minorHAnsi" w:hAnsiTheme="minorHAnsi" w:cstheme="minorHAnsi"/>
        </w:rPr>
      </w:pPr>
    </w:p>
    <w:p w14:paraId="28244553" w14:textId="77777777" w:rsidR="0047133E" w:rsidRPr="004328EF" w:rsidRDefault="0047133E" w:rsidP="00E214A4">
      <w:pPr>
        <w:jc w:val="both"/>
        <w:rPr>
          <w:rFonts w:asciiTheme="minorHAnsi" w:hAnsiTheme="minorHAnsi" w:cstheme="minorHAnsi"/>
        </w:rPr>
      </w:pPr>
    </w:p>
    <w:p w14:paraId="75F1E6CA" w14:textId="77777777" w:rsidR="004328EF" w:rsidRPr="004328EF" w:rsidRDefault="004328EF" w:rsidP="004328EF">
      <w:pPr>
        <w:pStyle w:val="Paragraphedeliste"/>
        <w:numPr>
          <w:ilvl w:val="0"/>
          <w:numId w:val="48"/>
        </w:numPr>
        <w:rPr>
          <w:rFonts w:asciiTheme="minorHAnsi" w:hAnsiTheme="minorHAnsi" w:cstheme="minorHAnsi"/>
        </w:rPr>
      </w:pPr>
      <w:r w:rsidRPr="004328EF">
        <w:rPr>
          <w:rFonts w:asciiTheme="minorHAnsi" w:hAnsiTheme="minorHAnsi" w:cstheme="minorHAnsi"/>
          <w:b/>
          <w:bCs/>
        </w:rPr>
        <w:t>OBJET :</w:t>
      </w:r>
      <w:r w:rsidRPr="004328EF">
        <w:rPr>
          <w:rFonts w:asciiTheme="minorHAnsi" w:hAnsiTheme="minorHAnsi" w:cstheme="minorHAnsi"/>
          <w:b/>
          <w:snapToGrid w:val="0"/>
        </w:rPr>
        <w:t xml:space="preserve"> </w:t>
      </w:r>
      <w:r w:rsidRPr="004328EF">
        <w:rPr>
          <w:rFonts w:asciiTheme="minorHAnsi" w:hAnsiTheme="minorHAnsi" w:cstheme="minorHAnsi"/>
          <w:b/>
          <w:bCs/>
        </w:rPr>
        <w:t xml:space="preserve">DM numéro 4/25 : Manque de crédit au chapitre 20 </w:t>
      </w:r>
    </w:p>
    <w:p w14:paraId="5C2FC353" w14:textId="77777777" w:rsidR="004328EF" w:rsidRPr="004328EF" w:rsidRDefault="004328EF" w:rsidP="004328EF">
      <w:pPr>
        <w:pStyle w:val="Paragraphedeliste"/>
        <w:rPr>
          <w:rFonts w:asciiTheme="minorHAnsi" w:hAnsiTheme="minorHAnsi" w:cstheme="minorHAnsi"/>
          <w:i/>
          <w:iCs/>
          <w:caps/>
        </w:rPr>
      </w:pPr>
    </w:p>
    <w:p w14:paraId="2F652F61" w14:textId="77777777" w:rsidR="004328EF" w:rsidRPr="004328EF" w:rsidRDefault="004328EF" w:rsidP="004328EF">
      <w:pPr>
        <w:tabs>
          <w:tab w:val="left" w:pos="1080"/>
        </w:tabs>
        <w:jc w:val="both"/>
        <w:rPr>
          <w:rFonts w:asciiTheme="minorHAnsi" w:hAnsiTheme="minorHAnsi" w:cstheme="minorHAnsi"/>
        </w:rPr>
      </w:pPr>
      <w:r w:rsidRPr="004328EF">
        <w:rPr>
          <w:rFonts w:asciiTheme="minorHAnsi" w:hAnsiTheme="minorHAnsi" w:cstheme="minorHAnsi"/>
        </w:rPr>
        <w:t xml:space="preserve">Le Maire expose au conseil municipal qu’il faut prendre une décision modificative afin d’adapter les crédits restants sur certaines lignes. </w:t>
      </w:r>
    </w:p>
    <w:p w14:paraId="57D7691D" w14:textId="77777777" w:rsidR="004328EF" w:rsidRPr="004328EF" w:rsidRDefault="004328EF" w:rsidP="004328EF">
      <w:pPr>
        <w:pStyle w:val="Paragraphedeliste"/>
        <w:tabs>
          <w:tab w:val="left" w:pos="1080"/>
        </w:tabs>
        <w:jc w:val="both"/>
        <w:rPr>
          <w:rFonts w:asciiTheme="minorHAnsi" w:hAnsiTheme="minorHAnsi" w:cstheme="minorHAnsi"/>
        </w:rPr>
      </w:pPr>
    </w:p>
    <w:p w14:paraId="7DE8654F" w14:textId="77777777" w:rsidR="004328EF" w:rsidRPr="004328EF" w:rsidRDefault="004328EF" w:rsidP="004328EF">
      <w:pPr>
        <w:tabs>
          <w:tab w:val="left" w:pos="1080"/>
        </w:tabs>
        <w:jc w:val="both"/>
        <w:rPr>
          <w:rFonts w:asciiTheme="minorHAnsi" w:hAnsiTheme="minorHAnsi" w:cstheme="minorHAnsi"/>
        </w:rPr>
      </w:pPr>
      <w:r w:rsidRPr="004328EF">
        <w:rPr>
          <w:rFonts w:asciiTheme="minorHAnsi" w:hAnsiTheme="minorHAnsi" w:cstheme="minorHAnsi"/>
        </w:rPr>
        <w:t>La situation comptable laisse apparaître un manque de crédits sur le chapitre 020, d’investissement. La situation permet un transfert depuis le chapitre 021, compte 21318.</w:t>
      </w:r>
    </w:p>
    <w:p w14:paraId="5783777E" w14:textId="77777777" w:rsidR="004328EF" w:rsidRPr="004328EF" w:rsidRDefault="004328EF" w:rsidP="004328EF">
      <w:pPr>
        <w:pStyle w:val="Paragraphedeliste"/>
        <w:tabs>
          <w:tab w:val="left" w:pos="1080"/>
        </w:tabs>
        <w:jc w:val="both"/>
        <w:rPr>
          <w:rFonts w:asciiTheme="minorHAnsi" w:hAnsiTheme="minorHAnsi" w:cstheme="minorHAnsi"/>
        </w:rPr>
      </w:pPr>
    </w:p>
    <w:p w14:paraId="698BF6E9" w14:textId="77777777" w:rsidR="004328EF" w:rsidRPr="004328EF" w:rsidRDefault="004328EF" w:rsidP="004328EF">
      <w:pPr>
        <w:tabs>
          <w:tab w:val="left" w:pos="1080"/>
        </w:tabs>
        <w:jc w:val="both"/>
        <w:rPr>
          <w:rFonts w:asciiTheme="minorHAnsi" w:hAnsiTheme="minorHAnsi" w:cstheme="minorHAnsi"/>
        </w:rPr>
      </w:pPr>
      <w:r w:rsidRPr="004328EF">
        <w:rPr>
          <w:rFonts w:asciiTheme="minorHAnsi" w:hAnsiTheme="minorHAnsi" w:cstheme="minorHAnsi"/>
        </w:rPr>
        <w:t xml:space="preserve">Le Maire demande au conseil municipal d’accepter cette décision modificative. </w:t>
      </w:r>
    </w:p>
    <w:p w14:paraId="398C3631" w14:textId="77777777" w:rsidR="004328EF" w:rsidRPr="004328EF" w:rsidRDefault="004328EF" w:rsidP="004328EF">
      <w:pPr>
        <w:pStyle w:val="Paragraphedeliste"/>
        <w:tabs>
          <w:tab w:val="left" w:pos="1080"/>
        </w:tabs>
        <w:jc w:val="both"/>
        <w:rPr>
          <w:rFonts w:asciiTheme="minorHAnsi" w:hAnsiTheme="minorHAnsi" w:cstheme="minorHAnsi"/>
          <w:b/>
          <w:bCs/>
        </w:rPr>
      </w:pPr>
    </w:p>
    <w:tbl>
      <w:tblPr>
        <w:tblStyle w:val="Grilledutableau"/>
        <w:tblW w:w="0" w:type="auto"/>
        <w:tblLook w:val="04A0" w:firstRow="1" w:lastRow="0" w:firstColumn="1" w:lastColumn="0" w:noHBand="0" w:noVBand="1"/>
      </w:tblPr>
      <w:tblGrid>
        <w:gridCol w:w="4530"/>
        <w:gridCol w:w="4530"/>
      </w:tblGrid>
      <w:tr w:rsidR="004328EF" w:rsidRPr="004328EF" w14:paraId="6B2BF57A" w14:textId="77777777" w:rsidTr="00F968BD">
        <w:tc>
          <w:tcPr>
            <w:tcW w:w="9060" w:type="dxa"/>
            <w:gridSpan w:val="2"/>
          </w:tcPr>
          <w:p w14:paraId="5307BEB5" w14:textId="77777777" w:rsidR="004328EF" w:rsidRPr="004328EF" w:rsidRDefault="004328EF" w:rsidP="00F968BD">
            <w:pPr>
              <w:tabs>
                <w:tab w:val="left" w:pos="1080"/>
              </w:tabs>
              <w:jc w:val="center"/>
              <w:rPr>
                <w:rFonts w:asciiTheme="minorHAnsi" w:hAnsiTheme="minorHAnsi" w:cstheme="minorHAnsi"/>
                <w:b/>
                <w:bCs/>
              </w:rPr>
            </w:pPr>
            <w:r w:rsidRPr="004328EF">
              <w:rPr>
                <w:rFonts w:asciiTheme="minorHAnsi" w:hAnsiTheme="minorHAnsi" w:cstheme="minorHAnsi"/>
                <w:b/>
                <w:bCs/>
              </w:rPr>
              <w:t>Fonctionnement Dépenses</w:t>
            </w:r>
          </w:p>
        </w:tc>
      </w:tr>
      <w:tr w:rsidR="004328EF" w:rsidRPr="004328EF" w14:paraId="5AC48E11" w14:textId="77777777" w:rsidTr="00F968BD">
        <w:tc>
          <w:tcPr>
            <w:tcW w:w="4530" w:type="dxa"/>
          </w:tcPr>
          <w:p w14:paraId="10752D5A" w14:textId="77777777" w:rsidR="004328EF" w:rsidRPr="004328EF" w:rsidRDefault="004328EF" w:rsidP="00F968BD">
            <w:pPr>
              <w:tabs>
                <w:tab w:val="left" w:pos="1080"/>
              </w:tabs>
              <w:rPr>
                <w:rFonts w:asciiTheme="minorHAnsi" w:hAnsiTheme="minorHAnsi" w:cstheme="minorHAnsi"/>
              </w:rPr>
            </w:pPr>
            <w:r w:rsidRPr="004328EF">
              <w:rPr>
                <w:rFonts w:asciiTheme="minorHAnsi" w:hAnsiTheme="minorHAnsi" w:cstheme="minorHAnsi"/>
              </w:rPr>
              <w:t xml:space="preserve">Chapitre 020 compte 203 </w:t>
            </w:r>
          </w:p>
        </w:tc>
        <w:tc>
          <w:tcPr>
            <w:tcW w:w="4530" w:type="dxa"/>
          </w:tcPr>
          <w:p w14:paraId="7A599C0D" w14:textId="77777777" w:rsidR="004328EF" w:rsidRPr="004328EF" w:rsidRDefault="004328EF" w:rsidP="00F968BD">
            <w:pPr>
              <w:tabs>
                <w:tab w:val="left" w:pos="1080"/>
              </w:tabs>
              <w:rPr>
                <w:rFonts w:asciiTheme="minorHAnsi" w:hAnsiTheme="minorHAnsi" w:cstheme="minorHAnsi"/>
              </w:rPr>
            </w:pPr>
            <w:r w:rsidRPr="004328EF">
              <w:rPr>
                <w:rFonts w:asciiTheme="minorHAnsi" w:hAnsiTheme="minorHAnsi" w:cstheme="minorHAnsi"/>
              </w:rPr>
              <w:t>+ 2 000 €</w:t>
            </w:r>
          </w:p>
        </w:tc>
      </w:tr>
      <w:tr w:rsidR="004328EF" w:rsidRPr="004328EF" w14:paraId="47FED463" w14:textId="77777777" w:rsidTr="00F968BD">
        <w:tc>
          <w:tcPr>
            <w:tcW w:w="4530" w:type="dxa"/>
          </w:tcPr>
          <w:p w14:paraId="418AF905" w14:textId="77777777" w:rsidR="004328EF" w:rsidRPr="004328EF" w:rsidRDefault="004328EF" w:rsidP="00F968BD">
            <w:pPr>
              <w:tabs>
                <w:tab w:val="left" w:pos="1080"/>
              </w:tabs>
              <w:rPr>
                <w:rFonts w:asciiTheme="minorHAnsi" w:hAnsiTheme="minorHAnsi" w:cstheme="minorHAnsi"/>
              </w:rPr>
            </w:pPr>
            <w:r w:rsidRPr="004328EF">
              <w:rPr>
                <w:rFonts w:asciiTheme="minorHAnsi" w:hAnsiTheme="minorHAnsi" w:cstheme="minorHAnsi"/>
              </w:rPr>
              <w:t>Chapitre 021 compte 21318</w:t>
            </w:r>
          </w:p>
        </w:tc>
        <w:tc>
          <w:tcPr>
            <w:tcW w:w="4530" w:type="dxa"/>
          </w:tcPr>
          <w:p w14:paraId="0B7FFC4D" w14:textId="77777777" w:rsidR="004328EF" w:rsidRPr="004328EF" w:rsidRDefault="004328EF" w:rsidP="00F968BD">
            <w:pPr>
              <w:tabs>
                <w:tab w:val="left" w:pos="1080"/>
              </w:tabs>
              <w:rPr>
                <w:rFonts w:asciiTheme="minorHAnsi" w:hAnsiTheme="minorHAnsi" w:cstheme="minorHAnsi"/>
              </w:rPr>
            </w:pPr>
            <w:r w:rsidRPr="004328EF">
              <w:rPr>
                <w:rFonts w:asciiTheme="minorHAnsi" w:hAnsiTheme="minorHAnsi" w:cstheme="minorHAnsi"/>
              </w:rPr>
              <w:t>- 2 000 €</w:t>
            </w:r>
          </w:p>
        </w:tc>
      </w:tr>
      <w:tr w:rsidR="004328EF" w:rsidRPr="004328EF" w14:paraId="1AD7C074" w14:textId="77777777" w:rsidTr="00F968BD">
        <w:tc>
          <w:tcPr>
            <w:tcW w:w="4530" w:type="dxa"/>
          </w:tcPr>
          <w:p w14:paraId="1626BF92" w14:textId="77777777" w:rsidR="004328EF" w:rsidRPr="004328EF" w:rsidRDefault="004328EF" w:rsidP="00F968BD">
            <w:pPr>
              <w:tabs>
                <w:tab w:val="left" w:pos="1080"/>
              </w:tabs>
              <w:rPr>
                <w:rFonts w:asciiTheme="minorHAnsi" w:hAnsiTheme="minorHAnsi" w:cstheme="minorHAnsi"/>
              </w:rPr>
            </w:pPr>
            <w:r w:rsidRPr="004328EF">
              <w:rPr>
                <w:rFonts w:asciiTheme="minorHAnsi" w:hAnsiTheme="minorHAnsi" w:cstheme="minorHAnsi"/>
              </w:rPr>
              <w:t xml:space="preserve">Total </w:t>
            </w:r>
          </w:p>
        </w:tc>
        <w:tc>
          <w:tcPr>
            <w:tcW w:w="4530" w:type="dxa"/>
          </w:tcPr>
          <w:p w14:paraId="67900334" w14:textId="77777777" w:rsidR="004328EF" w:rsidRPr="004328EF" w:rsidRDefault="004328EF" w:rsidP="00F968BD">
            <w:pPr>
              <w:tabs>
                <w:tab w:val="left" w:pos="1080"/>
              </w:tabs>
              <w:rPr>
                <w:rFonts w:asciiTheme="minorHAnsi" w:hAnsiTheme="minorHAnsi" w:cstheme="minorHAnsi"/>
              </w:rPr>
            </w:pPr>
            <w:r w:rsidRPr="004328EF">
              <w:rPr>
                <w:rFonts w:asciiTheme="minorHAnsi" w:hAnsiTheme="minorHAnsi" w:cstheme="minorHAnsi"/>
              </w:rPr>
              <w:t>0 €</w:t>
            </w:r>
          </w:p>
        </w:tc>
      </w:tr>
    </w:tbl>
    <w:p w14:paraId="61FEDE75" w14:textId="77777777" w:rsidR="004328EF" w:rsidRPr="004328EF" w:rsidRDefault="004328EF" w:rsidP="004328EF">
      <w:pPr>
        <w:pStyle w:val="Paragraphedeliste"/>
        <w:tabs>
          <w:tab w:val="left" w:pos="1080"/>
        </w:tabs>
        <w:rPr>
          <w:rFonts w:asciiTheme="minorHAnsi" w:hAnsiTheme="minorHAnsi" w:cstheme="minorHAnsi"/>
          <w:b/>
          <w:bCs/>
        </w:rPr>
      </w:pPr>
    </w:p>
    <w:p w14:paraId="35F6BB07" w14:textId="77777777" w:rsidR="004328EF" w:rsidRPr="004328EF" w:rsidRDefault="004328EF" w:rsidP="004328EF">
      <w:pPr>
        <w:pStyle w:val="Paragraphedeliste"/>
        <w:tabs>
          <w:tab w:val="left" w:pos="1080"/>
        </w:tabs>
        <w:rPr>
          <w:rFonts w:asciiTheme="minorHAnsi" w:hAnsiTheme="minorHAnsi" w:cstheme="minorHAnsi"/>
          <w:b/>
          <w:bCs/>
        </w:rPr>
      </w:pPr>
      <w:r w:rsidRPr="004328EF">
        <w:rPr>
          <w:rFonts w:asciiTheme="minorHAnsi" w:hAnsiTheme="minorHAnsi" w:cstheme="minorHAnsi"/>
          <w:b/>
          <w:bCs/>
        </w:rPr>
        <w:t>Soit un total de 0 € et un tableau à l’équilibre.</w:t>
      </w:r>
    </w:p>
    <w:p w14:paraId="5571CF9D" w14:textId="77777777" w:rsidR="004328EF" w:rsidRPr="004328EF" w:rsidRDefault="004328EF" w:rsidP="004328EF">
      <w:pPr>
        <w:pStyle w:val="Paragraphedeliste"/>
        <w:jc w:val="both"/>
        <w:rPr>
          <w:rFonts w:asciiTheme="minorHAnsi" w:hAnsiTheme="minorHAnsi" w:cstheme="minorHAnsi"/>
        </w:rPr>
      </w:pPr>
      <w:r w:rsidRPr="004328EF">
        <w:rPr>
          <w:rFonts w:asciiTheme="minorHAnsi" w:hAnsiTheme="minorHAnsi" w:cstheme="minorHAnsi"/>
        </w:rPr>
        <w:tab/>
      </w:r>
    </w:p>
    <w:p w14:paraId="0A03E895" w14:textId="23C5CA9E" w:rsidR="00F7044C" w:rsidRPr="004328EF" w:rsidRDefault="004328EF" w:rsidP="004328EF">
      <w:pPr>
        <w:rPr>
          <w:rFonts w:asciiTheme="minorHAnsi" w:hAnsiTheme="minorHAnsi" w:cstheme="minorHAnsi"/>
        </w:rPr>
      </w:pPr>
      <w:r w:rsidRPr="004328EF">
        <w:rPr>
          <w:rFonts w:asciiTheme="minorHAnsi" w:hAnsiTheme="minorHAnsi" w:cstheme="minorHAnsi"/>
        </w:rPr>
        <w:t xml:space="preserve">Après avoir délibéré, le conseil municipal autorise la décision modificative. </w:t>
      </w:r>
    </w:p>
    <w:p w14:paraId="41BDFD60" w14:textId="77777777" w:rsidR="004328EF" w:rsidRPr="004328EF" w:rsidRDefault="004328EF" w:rsidP="00E214A4">
      <w:pPr>
        <w:jc w:val="both"/>
        <w:rPr>
          <w:rFonts w:asciiTheme="minorHAnsi" w:hAnsiTheme="minorHAnsi" w:cstheme="minorHAnsi"/>
        </w:rPr>
      </w:pPr>
    </w:p>
    <w:p w14:paraId="234B9644" w14:textId="77777777" w:rsidR="004328EF" w:rsidRPr="004328EF" w:rsidRDefault="004328EF" w:rsidP="00E214A4">
      <w:pPr>
        <w:jc w:val="both"/>
        <w:rPr>
          <w:rFonts w:asciiTheme="minorHAnsi" w:hAnsiTheme="minorHAnsi" w:cstheme="minorHAnsi"/>
        </w:rPr>
      </w:pPr>
    </w:p>
    <w:p w14:paraId="30B572BE" w14:textId="77777777" w:rsidR="004328EF" w:rsidRPr="004328EF" w:rsidRDefault="004328EF" w:rsidP="004328EF">
      <w:pPr>
        <w:rPr>
          <w:rFonts w:asciiTheme="minorHAnsi" w:hAnsiTheme="minorHAnsi" w:cstheme="minorHAnsi"/>
        </w:rPr>
      </w:pPr>
      <w:r w:rsidRPr="004328EF">
        <w:rPr>
          <w:rFonts w:asciiTheme="minorHAnsi" w:hAnsiTheme="minorHAnsi" w:cstheme="minorHAnsi"/>
        </w:rPr>
        <w:t xml:space="preserve">4) </w:t>
      </w:r>
      <w:r w:rsidRPr="004328EF">
        <w:rPr>
          <w:rFonts w:asciiTheme="minorHAnsi" w:hAnsiTheme="minorHAnsi" w:cstheme="minorHAnsi"/>
          <w:b/>
          <w:bCs/>
        </w:rPr>
        <w:t>OBJET :</w:t>
      </w:r>
      <w:r w:rsidRPr="004328EF">
        <w:rPr>
          <w:rFonts w:asciiTheme="minorHAnsi" w:hAnsiTheme="minorHAnsi" w:cstheme="minorHAnsi"/>
          <w:b/>
          <w:snapToGrid w:val="0"/>
        </w:rPr>
        <w:t xml:space="preserve"> Clôture de la régie de recettes</w:t>
      </w:r>
    </w:p>
    <w:p w14:paraId="6C281AC0" w14:textId="77777777" w:rsidR="004328EF" w:rsidRDefault="004328EF" w:rsidP="004328EF">
      <w:pPr>
        <w:jc w:val="both"/>
        <w:rPr>
          <w:rFonts w:asciiTheme="minorHAnsi" w:hAnsiTheme="minorHAnsi" w:cstheme="minorHAnsi"/>
        </w:rPr>
      </w:pPr>
    </w:p>
    <w:p w14:paraId="58CA2C53" w14:textId="56AAA927" w:rsidR="004328EF" w:rsidRPr="004328EF" w:rsidRDefault="004328EF" w:rsidP="004328EF">
      <w:pPr>
        <w:jc w:val="both"/>
        <w:rPr>
          <w:rFonts w:asciiTheme="minorHAnsi" w:hAnsiTheme="minorHAnsi" w:cstheme="minorHAnsi"/>
        </w:rPr>
      </w:pPr>
      <w:r w:rsidRPr="004328EF">
        <w:rPr>
          <w:rFonts w:asciiTheme="minorHAnsi" w:hAnsiTheme="minorHAnsi" w:cstheme="minorHAnsi"/>
        </w:rPr>
        <w:t>Vu le Code Général des Collectivités Territoriales, et notamment ses articles L. 2122-22, L. 1617 et R.1617-1 à R. 1617-18 ;</w:t>
      </w:r>
    </w:p>
    <w:p w14:paraId="5F134C49"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Vu l'article L.315-17 du code de l’action sociale et des familles ;</w:t>
      </w:r>
    </w:p>
    <w:p w14:paraId="02626816"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Vu l'article L.6143-7 du code de la santé publique ;</w:t>
      </w:r>
    </w:p>
    <w:p w14:paraId="143FC61F"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Vu le décret n° 2022-1605 du 22 décembre 2022 portant application de l'ordonnance n° 2022-408 du 23 mars 2022 relative au régime de responsabilité financière des gestionnaires publics et modifiant diverses dispositions relatives aux comptables publics ;</w:t>
      </w:r>
    </w:p>
    <w:p w14:paraId="6DA05A98"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Vu le décret n° 2012-1246 du 7 novembre 2012 relatif à la gestion budgétaire et comptable publique, notamment l’article 22 ;</w:t>
      </w:r>
    </w:p>
    <w:p w14:paraId="3BC06710"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Vu la délibération du conseil municipal en date du 01 septembre 2006 donnant délégation au maire pour la création, la modification et la suppression des régies communales ;</w:t>
      </w:r>
    </w:p>
    <w:p w14:paraId="5F3EB5BD" w14:textId="77777777" w:rsidR="004328EF" w:rsidRPr="004328EF" w:rsidRDefault="004328EF" w:rsidP="004328EF">
      <w:pPr>
        <w:jc w:val="both"/>
        <w:rPr>
          <w:rFonts w:asciiTheme="minorHAnsi" w:hAnsiTheme="minorHAnsi" w:cstheme="minorHAnsi"/>
        </w:rPr>
      </w:pPr>
    </w:p>
    <w:p w14:paraId="03CF0734"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Vu la délibération en date du 01 septembre 2006 portant création de la régie 138980241 ;</w:t>
      </w:r>
    </w:p>
    <w:p w14:paraId="0B7C66E0" w14:textId="77777777" w:rsidR="004328EF" w:rsidRDefault="004328EF" w:rsidP="004328EF">
      <w:pPr>
        <w:rPr>
          <w:rFonts w:asciiTheme="minorHAnsi" w:hAnsiTheme="minorHAnsi" w:cstheme="minorHAnsi"/>
        </w:rPr>
      </w:pPr>
    </w:p>
    <w:p w14:paraId="1889C5FB" w14:textId="77777777" w:rsidR="004328EF" w:rsidRDefault="004328EF" w:rsidP="004328EF">
      <w:pPr>
        <w:rPr>
          <w:rFonts w:asciiTheme="minorHAnsi" w:hAnsiTheme="minorHAnsi" w:cstheme="minorHAnsi"/>
        </w:rPr>
      </w:pPr>
    </w:p>
    <w:p w14:paraId="6FEBC466" w14:textId="77777777" w:rsidR="00287230" w:rsidRPr="004328EF" w:rsidRDefault="00287230" w:rsidP="004328EF">
      <w:pPr>
        <w:rPr>
          <w:rFonts w:asciiTheme="minorHAnsi" w:hAnsiTheme="minorHAnsi" w:cstheme="minorHAnsi"/>
        </w:rPr>
      </w:pPr>
    </w:p>
    <w:p w14:paraId="3E8354A6" w14:textId="77777777" w:rsidR="004328EF" w:rsidRPr="004328EF" w:rsidRDefault="004328EF" w:rsidP="004328EF">
      <w:pPr>
        <w:jc w:val="center"/>
        <w:rPr>
          <w:rFonts w:asciiTheme="minorHAnsi" w:hAnsiTheme="minorHAnsi" w:cstheme="minorHAnsi"/>
          <w:b/>
          <w:bCs/>
        </w:rPr>
      </w:pPr>
      <w:r w:rsidRPr="004328EF">
        <w:rPr>
          <w:rFonts w:asciiTheme="minorHAnsi" w:hAnsiTheme="minorHAnsi" w:cstheme="minorHAnsi"/>
          <w:b/>
          <w:bCs/>
        </w:rPr>
        <w:lastRenderedPageBreak/>
        <w:t>DELIBERATION</w:t>
      </w:r>
    </w:p>
    <w:p w14:paraId="485B796A" w14:textId="77777777" w:rsidR="004328EF" w:rsidRPr="004328EF" w:rsidRDefault="004328EF" w:rsidP="004328EF">
      <w:pPr>
        <w:jc w:val="both"/>
        <w:rPr>
          <w:rFonts w:asciiTheme="minorHAnsi" w:hAnsiTheme="minorHAnsi" w:cstheme="minorHAnsi"/>
        </w:rPr>
      </w:pPr>
    </w:p>
    <w:p w14:paraId="784DAEB9"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 xml:space="preserve">ARTICLE 1er : </w:t>
      </w:r>
      <w:r w:rsidRPr="004328EF">
        <w:rPr>
          <w:rFonts w:asciiTheme="minorHAnsi" w:hAnsiTheme="minorHAnsi" w:cstheme="minorHAnsi"/>
        </w:rPr>
        <w:tab/>
        <w:t>Il est mis fin à la régie 138980241 à compter du 18 novembre 2025.</w:t>
      </w:r>
    </w:p>
    <w:p w14:paraId="5734D987" w14:textId="77777777" w:rsidR="004328EF" w:rsidRPr="004328EF" w:rsidRDefault="004328EF" w:rsidP="004328EF">
      <w:pPr>
        <w:jc w:val="both"/>
        <w:rPr>
          <w:rFonts w:asciiTheme="minorHAnsi" w:hAnsiTheme="minorHAnsi" w:cstheme="minorHAnsi"/>
        </w:rPr>
      </w:pPr>
    </w:p>
    <w:p w14:paraId="218A06A8" w14:textId="77777777" w:rsidR="004328EF" w:rsidRPr="004328EF" w:rsidRDefault="004328EF" w:rsidP="004328EF">
      <w:pPr>
        <w:jc w:val="both"/>
        <w:rPr>
          <w:rFonts w:asciiTheme="minorHAnsi" w:hAnsiTheme="minorHAnsi" w:cstheme="minorHAnsi"/>
        </w:rPr>
      </w:pPr>
      <w:r w:rsidRPr="004328EF">
        <w:rPr>
          <w:rFonts w:asciiTheme="minorHAnsi" w:hAnsiTheme="minorHAnsi" w:cstheme="minorHAnsi"/>
        </w:rPr>
        <w:t xml:space="preserve">ARTICLE 2 : </w:t>
      </w:r>
      <w:r w:rsidRPr="004328EF">
        <w:rPr>
          <w:rFonts w:asciiTheme="minorHAnsi" w:hAnsiTheme="minorHAnsi" w:cstheme="minorHAnsi"/>
        </w:rPr>
        <w:tab/>
        <w:t>M. le Maire ou le Président et le comptable du Trésor auprès de la commune sont chargés chacun en ce qui les concerne de l'exécution du présent arrêté à compter de sa date de signature et dont une ampliation sera adressée au régisseur titulaire et aux mandataires suppléants ;</w:t>
      </w:r>
    </w:p>
    <w:p w14:paraId="472E231D" w14:textId="77777777" w:rsidR="004328EF" w:rsidRPr="004328EF" w:rsidRDefault="004328EF" w:rsidP="004328EF">
      <w:pPr>
        <w:jc w:val="both"/>
        <w:rPr>
          <w:rFonts w:asciiTheme="minorHAnsi" w:hAnsiTheme="minorHAnsi" w:cstheme="minorHAnsi"/>
        </w:rPr>
      </w:pPr>
    </w:p>
    <w:p w14:paraId="5005DF55" w14:textId="4D3893E7" w:rsidR="004328EF" w:rsidRPr="004328EF" w:rsidRDefault="004328EF" w:rsidP="004328EF">
      <w:pPr>
        <w:jc w:val="both"/>
        <w:rPr>
          <w:rFonts w:asciiTheme="minorHAnsi" w:hAnsiTheme="minorHAnsi" w:cstheme="minorHAnsi"/>
        </w:rPr>
      </w:pPr>
      <w:r w:rsidRPr="004328EF">
        <w:rPr>
          <w:rFonts w:asciiTheme="minorHAnsi" w:hAnsiTheme="minorHAnsi" w:cstheme="minorHAnsi"/>
        </w:rPr>
        <w:t>ARTICLE 3</w:t>
      </w:r>
      <w:r w:rsidR="00287230">
        <w:rPr>
          <w:rFonts w:asciiTheme="minorHAnsi" w:hAnsiTheme="minorHAnsi" w:cstheme="minorHAnsi"/>
        </w:rPr>
        <w:t xml:space="preserve"> </w:t>
      </w:r>
      <w:r w:rsidRPr="004328EF">
        <w:rPr>
          <w:rFonts w:asciiTheme="minorHAnsi" w:hAnsiTheme="minorHAnsi" w:cstheme="minorHAnsi"/>
        </w:rPr>
        <w:t xml:space="preserve">: </w:t>
      </w:r>
      <w:r w:rsidRPr="004328EF">
        <w:rPr>
          <w:rFonts w:asciiTheme="minorHAnsi" w:hAnsiTheme="minorHAnsi" w:cstheme="minorHAnsi"/>
        </w:rPr>
        <w:tab/>
        <w:t>Il a été rendu compte de cette décision au conseil municipal de ce jour</w:t>
      </w:r>
      <w:r w:rsidR="00287230">
        <w:rPr>
          <w:rFonts w:asciiTheme="minorHAnsi" w:hAnsiTheme="minorHAnsi" w:cstheme="minorHAnsi"/>
        </w:rPr>
        <w:t>.</w:t>
      </w:r>
    </w:p>
    <w:p w14:paraId="0C55AAE1" w14:textId="77777777" w:rsidR="004328EF" w:rsidRPr="004328EF" w:rsidRDefault="004328EF" w:rsidP="004328EF">
      <w:pPr>
        <w:jc w:val="both"/>
        <w:rPr>
          <w:rFonts w:asciiTheme="minorHAnsi" w:hAnsiTheme="minorHAnsi" w:cstheme="minorHAnsi"/>
        </w:rPr>
      </w:pPr>
    </w:p>
    <w:p w14:paraId="51BD3BB5" w14:textId="77777777" w:rsidR="004328EF" w:rsidRDefault="004328EF" w:rsidP="00E214A4">
      <w:pPr>
        <w:jc w:val="both"/>
        <w:rPr>
          <w:rFonts w:asciiTheme="minorHAnsi" w:hAnsiTheme="minorHAnsi" w:cstheme="minorHAnsi"/>
        </w:rPr>
      </w:pPr>
    </w:p>
    <w:p w14:paraId="70F1C6C9" w14:textId="3898DE33" w:rsidR="004328EF" w:rsidRPr="004328EF" w:rsidRDefault="004328EF" w:rsidP="004328EF">
      <w:pPr>
        <w:pStyle w:val="Paragraphedeliste"/>
        <w:numPr>
          <w:ilvl w:val="0"/>
          <w:numId w:val="48"/>
        </w:numPr>
        <w:rPr>
          <w:rFonts w:asciiTheme="minorHAnsi" w:hAnsiTheme="minorHAnsi" w:cstheme="minorHAnsi"/>
          <w:sz w:val="28"/>
          <w:szCs w:val="28"/>
        </w:rPr>
      </w:pPr>
      <w:r w:rsidRPr="004328EF">
        <w:rPr>
          <w:rFonts w:asciiTheme="minorHAnsi" w:hAnsiTheme="minorHAnsi" w:cstheme="minorHAnsi"/>
          <w:b/>
          <w:bCs/>
        </w:rPr>
        <w:t>OBJET</w:t>
      </w:r>
      <w:r w:rsidRPr="004328EF">
        <w:rPr>
          <w:rFonts w:asciiTheme="minorHAnsi" w:hAnsiTheme="minorHAnsi" w:cstheme="minorHAnsi"/>
          <w:b/>
          <w:bCs/>
          <w:sz w:val="22"/>
          <w:szCs w:val="22"/>
        </w:rPr>
        <w:t> :</w:t>
      </w:r>
      <w:r w:rsidRPr="004328EF">
        <w:rPr>
          <w:rFonts w:asciiTheme="minorHAnsi" w:hAnsiTheme="minorHAnsi" w:cstheme="minorHAnsi"/>
          <w:b/>
          <w:snapToGrid w:val="0"/>
          <w:sz w:val="22"/>
          <w:szCs w:val="22"/>
        </w:rPr>
        <w:t xml:space="preserve"> </w:t>
      </w:r>
      <w:r w:rsidRPr="004328EF">
        <w:rPr>
          <w:rFonts w:asciiTheme="minorHAnsi" w:hAnsiTheme="minorHAnsi" w:cstheme="minorHAnsi"/>
          <w:b/>
          <w:bCs/>
          <w:sz w:val="22"/>
          <w:szCs w:val="22"/>
        </w:rPr>
        <w:t>DM numéro 5/25 : Manque de crédit au chapitre 65</w:t>
      </w:r>
    </w:p>
    <w:p w14:paraId="06640F19" w14:textId="77777777" w:rsidR="004328EF" w:rsidRPr="001C5C4D" w:rsidRDefault="004328EF" w:rsidP="004328EF">
      <w:pPr>
        <w:rPr>
          <w:rFonts w:asciiTheme="minorHAnsi" w:hAnsiTheme="minorHAnsi" w:cstheme="minorHAnsi"/>
          <w:i/>
          <w:iCs/>
          <w:caps/>
          <w:sz w:val="22"/>
          <w:szCs w:val="22"/>
        </w:rPr>
      </w:pPr>
    </w:p>
    <w:p w14:paraId="47A3F225" w14:textId="77777777" w:rsidR="004328EF" w:rsidRPr="00FF0610" w:rsidRDefault="004328EF" w:rsidP="004328EF">
      <w:pPr>
        <w:tabs>
          <w:tab w:val="left" w:pos="1080"/>
        </w:tabs>
        <w:jc w:val="both"/>
        <w:rPr>
          <w:rFonts w:asciiTheme="minorHAnsi" w:hAnsiTheme="minorHAnsi" w:cstheme="minorHAnsi"/>
        </w:rPr>
      </w:pPr>
      <w:r w:rsidRPr="00FF0610">
        <w:rPr>
          <w:rFonts w:asciiTheme="minorHAnsi" w:hAnsiTheme="minorHAnsi" w:cstheme="minorHAnsi"/>
        </w:rPr>
        <w:t xml:space="preserve">Le Maire expose au conseil municipal qu’il faut prendre une décision modificative afin d’adapter les crédits restants sur certaines lignes. </w:t>
      </w:r>
    </w:p>
    <w:p w14:paraId="778D5AE4" w14:textId="77777777" w:rsidR="004328EF" w:rsidRDefault="004328EF" w:rsidP="004328EF">
      <w:pPr>
        <w:tabs>
          <w:tab w:val="left" w:pos="1080"/>
        </w:tabs>
        <w:jc w:val="both"/>
        <w:rPr>
          <w:rFonts w:asciiTheme="minorHAnsi" w:hAnsiTheme="minorHAnsi" w:cstheme="minorHAnsi"/>
        </w:rPr>
      </w:pPr>
    </w:p>
    <w:p w14:paraId="04E4DAC9" w14:textId="77777777" w:rsidR="004328EF" w:rsidRPr="00FF0610" w:rsidRDefault="004328EF" w:rsidP="004328EF">
      <w:pPr>
        <w:tabs>
          <w:tab w:val="left" w:pos="1080"/>
        </w:tabs>
        <w:jc w:val="both"/>
        <w:rPr>
          <w:rFonts w:asciiTheme="minorHAnsi" w:hAnsiTheme="minorHAnsi" w:cstheme="minorHAnsi"/>
        </w:rPr>
      </w:pPr>
      <w:r>
        <w:rPr>
          <w:rFonts w:asciiTheme="minorHAnsi" w:hAnsiTheme="minorHAnsi" w:cstheme="minorHAnsi"/>
        </w:rPr>
        <w:t>La situation comptable laisse apparaître un manque de crédits sur le chapitre 023, d’investissement. La situation permet un transfert depuis le chapitre 021, compte 2131.</w:t>
      </w:r>
    </w:p>
    <w:p w14:paraId="5AAA1188" w14:textId="77777777" w:rsidR="004328EF" w:rsidRPr="00FF0610" w:rsidRDefault="004328EF" w:rsidP="004328EF">
      <w:pPr>
        <w:tabs>
          <w:tab w:val="left" w:pos="1080"/>
        </w:tabs>
        <w:jc w:val="both"/>
        <w:rPr>
          <w:rFonts w:asciiTheme="minorHAnsi" w:hAnsiTheme="minorHAnsi" w:cstheme="minorHAnsi"/>
        </w:rPr>
      </w:pPr>
    </w:p>
    <w:p w14:paraId="496F774E" w14:textId="77777777" w:rsidR="004328EF" w:rsidRDefault="004328EF" w:rsidP="004328EF">
      <w:pPr>
        <w:tabs>
          <w:tab w:val="left" w:pos="1080"/>
        </w:tabs>
        <w:jc w:val="both"/>
        <w:rPr>
          <w:rFonts w:asciiTheme="minorHAnsi" w:hAnsiTheme="minorHAnsi" w:cstheme="minorHAnsi"/>
        </w:rPr>
      </w:pPr>
      <w:r w:rsidRPr="00FF0610">
        <w:rPr>
          <w:rFonts w:asciiTheme="minorHAnsi" w:hAnsiTheme="minorHAnsi" w:cstheme="minorHAnsi"/>
        </w:rPr>
        <w:t xml:space="preserve">Le Maire demande au conseil municipal d’accepter cette décision modificative. </w:t>
      </w:r>
    </w:p>
    <w:p w14:paraId="5440D090" w14:textId="77777777" w:rsidR="004328EF" w:rsidRDefault="004328EF" w:rsidP="004328EF">
      <w:pPr>
        <w:tabs>
          <w:tab w:val="left" w:pos="1080"/>
        </w:tabs>
        <w:jc w:val="both"/>
        <w:rPr>
          <w:rFonts w:asciiTheme="minorHAnsi" w:hAnsiTheme="minorHAnsi" w:cstheme="minorHAnsi"/>
          <w:b/>
          <w:bCs/>
        </w:rPr>
      </w:pPr>
    </w:p>
    <w:tbl>
      <w:tblPr>
        <w:tblStyle w:val="Grilledutableau"/>
        <w:tblW w:w="0" w:type="auto"/>
        <w:tblLook w:val="04A0" w:firstRow="1" w:lastRow="0" w:firstColumn="1" w:lastColumn="0" w:noHBand="0" w:noVBand="1"/>
      </w:tblPr>
      <w:tblGrid>
        <w:gridCol w:w="4530"/>
        <w:gridCol w:w="4530"/>
      </w:tblGrid>
      <w:tr w:rsidR="004328EF" w14:paraId="45A37596" w14:textId="77777777" w:rsidTr="00F968BD">
        <w:tc>
          <w:tcPr>
            <w:tcW w:w="9060" w:type="dxa"/>
            <w:gridSpan w:val="2"/>
          </w:tcPr>
          <w:p w14:paraId="558E0D5C" w14:textId="77777777" w:rsidR="004328EF" w:rsidRDefault="004328EF" w:rsidP="00F968BD">
            <w:pPr>
              <w:tabs>
                <w:tab w:val="left" w:pos="1080"/>
              </w:tabs>
              <w:jc w:val="center"/>
              <w:rPr>
                <w:rFonts w:asciiTheme="minorHAnsi" w:hAnsiTheme="minorHAnsi" w:cstheme="minorHAnsi"/>
                <w:b/>
                <w:bCs/>
              </w:rPr>
            </w:pPr>
            <w:r>
              <w:rPr>
                <w:rFonts w:asciiTheme="minorHAnsi" w:hAnsiTheme="minorHAnsi" w:cstheme="minorHAnsi"/>
                <w:b/>
                <w:bCs/>
              </w:rPr>
              <w:t>Fonctionnement Dépenses</w:t>
            </w:r>
          </w:p>
        </w:tc>
      </w:tr>
      <w:tr w:rsidR="004328EF" w14:paraId="5C6D4571" w14:textId="77777777" w:rsidTr="00F968BD">
        <w:tc>
          <w:tcPr>
            <w:tcW w:w="4530" w:type="dxa"/>
          </w:tcPr>
          <w:p w14:paraId="2AE2DC4D" w14:textId="77777777" w:rsidR="004328EF" w:rsidRPr="005D21C1" w:rsidRDefault="004328EF" w:rsidP="00F968BD">
            <w:pPr>
              <w:tabs>
                <w:tab w:val="left" w:pos="1080"/>
              </w:tabs>
              <w:rPr>
                <w:rFonts w:asciiTheme="minorHAnsi" w:hAnsiTheme="minorHAnsi" w:cstheme="minorHAnsi"/>
              </w:rPr>
            </w:pPr>
            <w:r w:rsidRPr="005D21C1">
              <w:rPr>
                <w:rFonts w:asciiTheme="minorHAnsi" w:hAnsiTheme="minorHAnsi" w:cstheme="minorHAnsi"/>
              </w:rPr>
              <w:t>Chapitre 2</w:t>
            </w:r>
            <w:r>
              <w:rPr>
                <w:rFonts w:asciiTheme="minorHAnsi" w:hAnsiTheme="minorHAnsi" w:cstheme="minorHAnsi"/>
              </w:rPr>
              <w:t>3</w:t>
            </w:r>
          </w:p>
        </w:tc>
        <w:tc>
          <w:tcPr>
            <w:tcW w:w="4530" w:type="dxa"/>
          </w:tcPr>
          <w:p w14:paraId="5C2A4386" w14:textId="77777777" w:rsidR="004328EF" w:rsidRPr="005D21C1" w:rsidRDefault="004328EF" w:rsidP="00F968BD">
            <w:pPr>
              <w:tabs>
                <w:tab w:val="left" w:pos="1080"/>
              </w:tabs>
              <w:rPr>
                <w:rFonts w:asciiTheme="minorHAnsi" w:hAnsiTheme="minorHAnsi" w:cstheme="minorHAnsi"/>
              </w:rPr>
            </w:pPr>
            <w:r>
              <w:rPr>
                <w:rFonts w:asciiTheme="minorHAnsi" w:hAnsiTheme="minorHAnsi" w:cstheme="minorHAnsi"/>
              </w:rPr>
              <w:t>-</w:t>
            </w:r>
            <w:r w:rsidRPr="005D21C1">
              <w:rPr>
                <w:rFonts w:asciiTheme="minorHAnsi" w:hAnsiTheme="minorHAnsi" w:cstheme="minorHAnsi"/>
              </w:rPr>
              <w:t xml:space="preserve"> </w:t>
            </w:r>
            <w:r>
              <w:rPr>
                <w:rFonts w:asciiTheme="minorHAnsi" w:hAnsiTheme="minorHAnsi" w:cstheme="minorHAnsi"/>
              </w:rPr>
              <w:t>20</w:t>
            </w:r>
            <w:r w:rsidRPr="005D21C1">
              <w:rPr>
                <w:rFonts w:asciiTheme="minorHAnsi" w:hAnsiTheme="minorHAnsi" w:cstheme="minorHAnsi"/>
              </w:rPr>
              <w:t> 000 €</w:t>
            </w:r>
          </w:p>
        </w:tc>
      </w:tr>
      <w:tr w:rsidR="004328EF" w14:paraId="07F22F00" w14:textId="77777777" w:rsidTr="00F968BD">
        <w:tc>
          <w:tcPr>
            <w:tcW w:w="4530" w:type="dxa"/>
          </w:tcPr>
          <w:p w14:paraId="670DF11E" w14:textId="77777777" w:rsidR="004328EF" w:rsidRPr="005D21C1" w:rsidRDefault="004328EF" w:rsidP="00F968BD">
            <w:pPr>
              <w:tabs>
                <w:tab w:val="left" w:pos="1080"/>
              </w:tabs>
              <w:rPr>
                <w:rFonts w:asciiTheme="minorHAnsi" w:hAnsiTheme="minorHAnsi" w:cstheme="minorHAnsi"/>
              </w:rPr>
            </w:pPr>
            <w:r w:rsidRPr="005D21C1">
              <w:rPr>
                <w:rFonts w:asciiTheme="minorHAnsi" w:hAnsiTheme="minorHAnsi" w:cstheme="minorHAnsi"/>
              </w:rPr>
              <w:t xml:space="preserve">Chapitre </w:t>
            </w:r>
            <w:r>
              <w:rPr>
                <w:rFonts w:asciiTheme="minorHAnsi" w:hAnsiTheme="minorHAnsi" w:cstheme="minorHAnsi"/>
              </w:rPr>
              <w:t>65</w:t>
            </w:r>
            <w:r w:rsidRPr="005D21C1">
              <w:rPr>
                <w:rFonts w:asciiTheme="minorHAnsi" w:hAnsiTheme="minorHAnsi" w:cstheme="minorHAnsi"/>
              </w:rPr>
              <w:t xml:space="preserve"> compte </w:t>
            </w:r>
            <w:r>
              <w:rPr>
                <w:rFonts w:asciiTheme="minorHAnsi" w:hAnsiTheme="minorHAnsi" w:cstheme="minorHAnsi"/>
              </w:rPr>
              <w:t>657358</w:t>
            </w:r>
          </w:p>
        </w:tc>
        <w:tc>
          <w:tcPr>
            <w:tcW w:w="4530" w:type="dxa"/>
          </w:tcPr>
          <w:p w14:paraId="1CE7E969" w14:textId="77777777" w:rsidR="004328EF" w:rsidRPr="00BB1515" w:rsidRDefault="004328EF" w:rsidP="00F968BD">
            <w:pPr>
              <w:tabs>
                <w:tab w:val="left" w:pos="1080"/>
              </w:tabs>
              <w:rPr>
                <w:rFonts w:asciiTheme="minorHAnsi" w:hAnsiTheme="minorHAnsi" w:cstheme="minorHAnsi"/>
              </w:rPr>
            </w:pPr>
            <w:r>
              <w:rPr>
                <w:rFonts w:asciiTheme="minorHAnsi" w:hAnsiTheme="minorHAnsi" w:cstheme="minorHAnsi"/>
              </w:rPr>
              <w:t>+ 7</w:t>
            </w:r>
            <w:r w:rsidRPr="00BB1515">
              <w:rPr>
                <w:rFonts w:asciiTheme="minorHAnsi" w:hAnsiTheme="minorHAnsi" w:cstheme="minorHAnsi"/>
              </w:rPr>
              <w:t> </w:t>
            </w:r>
            <w:r>
              <w:rPr>
                <w:rFonts w:asciiTheme="minorHAnsi" w:hAnsiTheme="minorHAnsi" w:cstheme="minorHAnsi"/>
              </w:rPr>
              <w:t>5</w:t>
            </w:r>
            <w:r w:rsidRPr="00BB1515">
              <w:rPr>
                <w:rFonts w:asciiTheme="minorHAnsi" w:hAnsiTheme="minorHAnsi" w:cstheme="minorHAnsi"/>
              </w:rPr>
              <w:t>00 €</w:t>
            </w:r>
          </w:p>
        </w:tc>
      </w:tr>
      <w:tr w:rsidR="004328EF" w14:paraId="19FF2228" w14:textId="77777777" w:rsidTr="00F968BD">
        <w:tc>
          <w:tcPr>
            <w:tcW w:w="4530" w:type="dxa"/>
          </w:tcPr>
          <w:p w14:paraId="7101BBE8" w14:textId="77777777" w:rsidR="004328EF" w:rsidRPr="005D21C1" w:rsidRDefault="004328EF" w:rsidP="00F968BD">
            <w:pPr>
              <w:tabs>
                <w:tab w:val="left" w:pos="1080"/>
              </w:tabs>
              <w:rPr>
                <w:rFonts w:asciiTheme="minorHAnsi" w:hAnsiTheme="minorHAnsi" w:cstheme="minorHAnsi"/>
              </w:rPr>
            </w:pPr>
            <w:r w:rsidRPr="005D21C1">
              <w:rPr>
                <w:rFonts w:asciiTheme="minorHAnsi" w:hAnsiTheme="minorHAnsi" w:cstheme="minorHAnsi"/>
              </w:rPr>
              <w:t xml:space="preserve">Chapitre </w:t>
            </w:r>
            <w:r>
              <w:rPr>
                <w:rFonts w:asciiTheme="minorHAnsi" w:hAnsiTheme="minorHAnsi" w:cstheme="minorHAnsi"/>
              </w:rPr>
              <w:t>65</w:t>
            </w:r>
            <w:r w:rsidRPr="005D21C1">
              <w:rPr>
                <w:rFonts w:asciiTheme="minorHAnsi" w:hAnsiTheme="minorHAnsi" w:cstheme="minorHAnsi"/>
              </w:rPr>
              <w:t xml:space="preserve"> compte </w:t>
            </w:r>
            <w:r>
              <w:rPr>
                <w:rFonts w:asciiTheme="minorHAnsi" w:hAnsiTheme="minorHAnsi" w:cstheme="minorHAnsi"/>
              </w:rPr>
              <w:t>61521</w:t>
            </w:r>
          </w:p>
        </w:tc>
        <w:tc>
          <w:tcPr>
            <w:tcW w:w="4530" w:type="dxa"/>
          </w:tcPr>
          <w:p w14:paraId="6A92BA3A" w14:textId="77777777" w:rsidR="004328EF" w:rsidRPr="005D21C1" w:rsidRDefault="004328EF" w:rsidP="00F968BD">
            <w:pPr>
              <w:tabs>
                <w:tab w:val="left" w:pos="1080"/>
              </w:tabs>
              <w:rPr>
                <w:rFonts w:asciiTheme="minorHAnsi" w:hAnsiTheme="minorHAnsi" w:cstheme="minorHAnsi"/>
              </w:rPr>
            </w:pPr>
            <w:r>
              <w:rPr>
                <w:rFonts w:asciiTheme="minorHAnsi" w:hAnsiTheme="minorHAnsi" w:cstheme="minorHAnsi"/>
              </w:rPr>
              <w:t>+ 9</w:t>
            </w:r>
            <w:r w:rsidRPr="00BB1515">
              <w:rPr>
                <w:rFonts w:asciiTheme="minorHAnsi" w:hAnsiTheme="minorHAnsi" w:cstheme="minorHAnsi"/>
              </w:rPr>
              <w:t> </w:t>
            </w:r>
            <w:r>
              <w:rPr>
                <w:rFonts w:asciiTheme="minorHAnsi" w:hAnsiTheme="minorHAnsi" w:cstheme="minorHAnsi"/>
              </w:rPr>
              <w:t>5</w:t>
            </w:r>
            <w:r w:rsidRPr="00BB1515">
              <w:rPr>
                <w:rFonts w:asciiTheme="minorHAnsi" w:hAnsiTheme="minorHAnsi" w:cstheme="minorHAnsi"/>
              </w:rPr>
              <w:t>00 €</w:t>
            </w:r>
          </w:p>
        </w:tc>
      </w:tr>
      <w:tr w:rsidR="004328EF" w14:paraId="4DA7C26B" w14:textId="77777777" w:rsidTr="00F968BD">
        <w:tc>
          <w:tcPr>
            <w:tcW w:w="4530" w:type="dxa"/>
          </w:tcPr>
          <w:p w14:paraId="6BCE1F43" w14:textId="77777777" w:rsidR="004328EF" w:rsidRPr="005D21C1" w:rsidRDefault="004328EF" w:rsidP="00F968BD">
            <w:pPr>
              <w:tabs>
                <w:tab w:val="left" w:pos="1080"/>
              </w:tabs>
              <w:rPr>
                <w:rFonts w:asciiTheme="minorHAnsi" w:hAnsiTheme="minorHAnsi" w:cstheme="minorHAnsi"/>
              </w:rPr>
            </w:pPr>
            <w:r>
              <w:rPr>
                <w:rFonts w:asciiTheme="minorHAnsi" w:hAnsiTheme="minorHAnsi" w:cstheme="minorHAnsi"/>
              </w:rPr>
              <w:t>Chapitre 65 compte 625</w:t>
            </w:r>
          </w:p>
        </w:tc>
        <w:tc>
          <w:tcPr>
            <w:tcW w:w="4530" w:type="dxa"/>
          </w:tcPr>
          <w:p w14:paraId="5D923929" w14:textId="77777777" w:rsidR="004328EF" w:rsidRPr="005D21C1" w:rsidRDefault="004328EF" w:rsidP="00F968BD">
            <w:pPr>
              <w:tabs>
                <w:tab w:val="left" w:pos="1080"/>
              </w:tabs>
              <w:rPr>
                <w:rFonts w:asciiTheme="minorHAnsi" w:hAnsiTheme="minorHAnsi" w:cstheme="minorHAnsi"/>
              </w:rPr>
            </w:pPr>
            <w:r>
              <w:rPr>
                <w:rFonts w:asciiTheme="minorHAnsi" w:hAnsiTheme="minorHAnsi" w:cstheme="minorHAnsi"/>
              </w:rPr>
              <w:t>+ 3 000</w:t>
            </w:r>
            <w:r w:rsidRPr="005D21C1">
              <w:rPr>
                <w:rFonts w:asciiTheme="minorHAnsi" w:hAnsiTheme="minorHAnsi" w:cstheme="minorHAnsi"/>
              </w:rPr>
              <w:t xml:space="preserve"> €</w:t>
            </w:r>
          </w:p>
        </w:tc>
      </w:tr>
    </w:tbl>
    <w:p w14:paraId="37DA6B9F" w14:textId="77777777" w:rsidR="004328EF" w:rsidRDefault="004328EF" w:rsidP="004328EF">
      <w:pPr>
        <w:tabs>
          <w:tab w:val="left" w:pos="1080"/>
        </w:tabs>
        <w:rPr>
          <w:rFonts w:asciiTheme="minorHAnsi" w:hAnsiTheme="minorHAnsi" w:cstheme="minorHAnsi"/>
          <w:b/>
          <w:bCs/>
        </w:rPr>
      </w:pPr>
    </w:p>
    <w:tbl>
      <w:tblPr>
        <w:tblStyle w:val="Grilledutableau"/>
        <w:tblW w:w="0" w:type="auto"/>
        <w:tblLook w:val="04A0" w:firstRow="1" w:lastRow="0" w:firstColumn="1" w:lastColumn="0" w:noHBand="0" w:noVBand="1"/>
      </w:tblPr>
      <w:tblGrid>
        <w:gridCol w:w="4530"/>
        <w:gridCol w:w="4530"/>
      </w:tblGrid>
      <w:tr w:rsidR="004328EF" w14:paraId="59400603" w14:textId="77777777" w:rsidTr="00F968BD">
        <w:tc>
          <w:tcPr>
            <w:tcW w:w="9060" w:type="dxa"/>
            <w:gridSpan w:val="2"/>
          </w:tcPr>
          <w:p w14:paraId="515F8A0D" w14:textId="77777777" w:rsidR="004328EF" w:rsidRDefault="004328EF" w:rsidP="00F968BD">
            <w:pPr>
              <w:tabs>
                <w:tab w:val="left" w:pos="1080"/>
              </w:tabs>
              <w:jc w:val="center"/>
              <w:rPr>
                <w:rFonts w:asciiTheme="minorHAnsi" w:hAnsiTheme="minorHAnsi" w:cstheme="minorHAnsi"/>
                <w:b/>
                <w:bCs/>
              </w:rPr>
            </w:pPr>
            <w:r>
              <w:rPr>
                <w:rFonts w:asciiTheme="minorHAnsi" w:hAnsiTheme="minorHAnsi" w:cstheme="minorHAnsi"/>
                <w:b/>
                <w:bCs/>
              </w:rPr>
              <w:t>Investissement</w:t>
            </w:r>
          </w:p>
        </w:tc>
      </w:tr>
      <w:tr w:rsidR="004328EF" w14:paraId="6FCB73E0" w14:textId="77777777" w:rsidTr="00F968BD">
        <w:tc>
          <w:tcPr>
            <w:tcW w:w="4530" w:type="dxa"/>
          </w:tcPr>
          <w:p w14:paraId="08339382" w14:textId="77777777" w:rsidR="004328EF" w:rsidRPr="005D21C1" w:rsidRDefault="004328EF" w:rsidP="00F968BD">
            <w:pPr>
              <w:tabs>
                <w:tab w:val="left" w:pos="1080"/>
              </w:tabs>
              <w:rPr>
                <w:rFonts w:asciiTheme="minorHAnsi" w:hAnsiTheme="minorHAnsi" w:cstheme="minorHAnsi"/>
              </w:rPr>
            </w:pPr>
            <w:r w:rsidRPr="005D21C1">
              <w:rPr>
                <w:rFonts w:asciiTheme="minorHAnsi" w:hAnsiTheme="minorHAnsi" w:cstheme="minorHAnsi"/>
              </w:rPr>
              <w:t>Chapitre 2</w:t>
            </w:r>
            <w:r>
              <w:rPr>
                <w:rFonts w:asciiTheme="minorHAnsi" w:hAnsiTheme="minorHAnsi" w:cstheme="minorHAnsi"/>
              </w:rPr>
              <w:t>1</w:t>
            </w:r>
          </w:p>
        </w:tc>
        <w:tc>
          <w:tcPr>
            <w:tcW w:w="4530" w:type="dxa"/>
          </w:tcPr>
          <w:p w14:paraId="3DAEA3B7" w14:textId="77777777" w:rsidR="004328EF" w:rsidRPr="005D21C1" w:rsidRDefault="004328EF" w:rsidP="00F968BD">
            <w:pPr>
              <w:tabs>
                <w:tab w:val="left" w:pos="1080"/>
              </w:tabs>
              <w:rPr>
                <w:rFonts w:asciiTheme="minorHAnsi" w:hAnsiTheme="minorHAnsi" w:cstheme="minorHAnsi"/>
              </w:rPr>
            </w:pPr>
            <w:r>
              <w:rPr>
                <w:rFonts w:asciiTheme="minorHAnsi" w:hAnsiTheme="minorHAnsi" w:cstheme="minorHAnsi"/>
              </w:rPr>
              <w:t>-</w:t>
            </w:r>
            <w:r w:rsidRPr="005D21C1">
              <w:rPr>
                <w:rFonts w:asciiTheme="minorHAnsi" w:hAnsiTheme="minorHAnsi" w:cstheme="minorHAnsi"/>
              </w:rPr>
              <w:t xml:space="preserve"> </w:t>
            </w:r>
            <w:r>
              <w:rPr>
                <w:rFonts w:asciiTheme="minorHAnsi" w:hAnsiTheme="minorHAnsi" w:cstheme="minorHAnsi"/>
              </w:rPr>
              <w:t>20</w:t>
            </w:r>
            <w:r w:rsidRPr="005D21C1">
              <w:rPr>
                <w:rFonts w:asciiTheme="minorHAnsi" w:hAnsiTheme="minorHAnsi" w:cstheme="minorHAnsi"/>
              </w:rPr>
              <w:t> 000 €</w:t>
            </w:r>
          </w:p>
        </w:tc>
      </w:tr>
      <w:tr w:rsidR="004328EF" w14:paraId="021544BB" w14:textId="77777777" w:rsidTr="00F968BD">
        <w:tc>
          <w:tcPr>
            <w:tcW w:w="4530" w:type="dxa"/>
          </w:tcPr>
          <w:p w14:paraId="6B2954C1" w14:textId="77777777" w:rsidR="004328EF" w:rsidRPr="005D21C1" w:rsidRDefault="004328EF" w:rsidP="00F968BD">
            <w:pPr>
              <w:tabs>
                <w:tab w:val="left" w:pos="1080"/>
              </w:tabs>
              <w:rPr>
                <w:rFonts w:asciiTheme="minorHAnsi" w:hAnsiTheme="minorHAnsi" w:cstheme="minorHAnsi"/>
              </w:rPr>
            </w:pPr>
            <w:r w:rsidRPr="005D21C1">
              <w:rPr>
                <w:rFonts w:asciiTheme="minorHAnsi" w:hAnsiTheme="minorHAnsi" w:cstheme="minorHAnsi"/>
              </w:rPr>
              <w:t xml:space="preserve">Chapitre </w:t>
            </w:r>
            <w:r>
              <w:rPr>
                <w:rFonts w:asciiTheme="minorHAnsi" w:hAnsiTheme="minorHAnsi" w:cstheme="minorHAnsi"/>
              </w:rPr>
              <w:t>21</w:t>
            </w:r>
            <w:r w:rsidRPr="005D21C1">
              <w:rPr>
                <w:rFonts w:asciiTheme="minorHAnsi" w:hAnsiTheme="minorHAnsi" w:cstheme="minorHAnsi"/>
              </w:rPr>
              <w:t xml:space="preserve"> compte </w:t>
            </w:r>
            <w:r>
              <w:rPr>
                <w:rFonts w:asciiTheme="minorHAnsi" w:hAnsiTheme="minorHAnsi" w:cstheme="minorHAnsi"/>
              </w:rPr>
              <w:t>2131</w:t>
            </w:r>
          </w:p>
        </w:tc>
        <w:tc>
          <w:tcPr>
            <w:tcW w:w="4530" w:type="dxa"/>
          </w:tcPr>
          <w:p w14:paraId="2BA55E09" w14:textId="77777777" w:rsidR="004328EF" w:rsidRPr="00BB1515" w:rsidRDefault="004328EF" w:rsidP="00F968BD">
            <w:pPr>
              <w:tabs>
                <w:tab w:val="left" w:pos="1080"/>
              </w:tabs>
              <w:rPr>
                <w:rFonts w:asciiTheme="minorHAnsi" w:hAnsiTheme="minorHAnsi" w:cstheme="minorHAnsi"/>
              </w:rPr>
            </w:pPr>
            <w:r>
              <w:rPr>
                <w:rFonts w:asciiTheme="minorHAnsi" w:hAnsiTheme="minorHAnsi" w:cstheme="minorHAnsi"/>
              </w:rPr>
              <w:t>- 20 0</w:t>
            </w:r>
            <w:r w:rsidRPr="00BB1515">
              <w:rPr>
                <w:rFonts w:asciiTheme="minorHAnsi" w:hAnsiTheme="minorHAnsi" w:cstheme="minorHAnsi"/>
              </w:rPr>
              <w:t>00 €</w:t>
            </w:r>
          </w:p>
        </w:tc>
      </w:tr>
      <w:tr w:rsidR="004328EF" w14:paraId="4F34B8FD" w14:textId="77777777" w:rsidTr="00F968BD">
        <w:tc>
          <w:tcPr>
            <w:tcW w:w="4530" w:type="dxa"/>
          </w:tcPr>
          <w:p w14:paraId="04FA7C06" w14:textId="77777777" w:rsidR="004328EF" w:rsidRPr="005D21C1" w:rsidRDefault="004328EF" w:rsidP="00F968BD">
            <w:pPr>
              <w:tabs>
                <w:tab w:val="left" w:pos="1080"/>
              </w:tabs>
              <w:rPr>
                <w:rFonts w:asciiTheme="minorHAnsi" w:hAnsiTheme="minorHAnsi" w:cstheme="minorHAnsi"/>
              </w:rPr>
            </w:pPr>
            <w:r w:rsidRPr="005D21C1">
              <w:rPr>
                <w:rFonts w:asciiTheme="minorHAnsi" w:hAnsiTheme="minorHAnsi" w:cstheme="minorHAnsi"/>
              </w:rPr>
              <w:t xml:space="preserve">Total </w:t>
            </w:r>
          </w:p>
        </w:tc>
        <w:tc>
          <w:tcPr>
            <w:tcW w:w="4530" w:type="dxa"/>
          </w:tcPr>
          <w:p w14:paraId="1874AD9A" w14:textId="77777777" w:rsidR="004328EF" w:rsidRPr="005D21C1" w:rsidRDefault="004328EF" w:rsidP="00F968BD">
            <w:pPr>
              <w:tabs>
                <w:tab w:val="left" w:pos="1080"/>
              </w:tabs>
              <w:rPr>
                <w:rFonts w:asciiTheme="minorHAnsi" w:hAnsiTheme="minorHAnsi" w:cstheme="minorHAnsi"/>
              </w:rPr>
            </w:pPr>
            <w:r w:rsidRPr="005D21C1">
              <w:rPr>
                <w:rFonts w:asciiTheme="minorHAnsi" w:hAnsiTheme="minorHAnsi" w:cstheme="minorHAnsi"/>
              </w:rPr>
              <w:t>0 €</w:t>
            </w:r>
          </w:p>
        </w:tc>
      </w:tr>
    </w:tbl>
    <w:p w14:paraId="34A99A84" w14:textId="77777777" w:rsidR="004328EF" w:rsidRDefault="004328EF" w:rsidP="004328EF">
      <w:pPr>
        <w:tabs>
          <w:tab w:val="left" w:pos="1080"/>
        </w:tabs>
        <w:rPr>
          <w:rFonts w:asciiTheme="minorHAnsi" w:hAnsiTheme="minorHAnsi" w:cstheme="minorHAnsi"/>
          <w:b/>
          <w:bCs/>
        </w:rPr>
      </w:pPr>
      <w:r>
        <w:rPr>
          <w:rFonts w:asciiTheme="minorHAnsi" w:hAnsiTheme="minorHAnsi" w:cstheme="minorHAnsi"/>
          <w:b/>
          <w:bCs/>
        </w:rPr>
        <w:t>I</w:t>
      </w:r>
    </w:p>
    <w:p w14:paraId="69997897" w14:textId="77777777" w:rsidR="004328EF" w:rsidRPr="002103CD" w:rsidRDefault="004328EF" w:rsidP="004328EF">
      <w:pPr>
        <w:tabs>
          <w:tab w:val="left" w:pos="1080"/>
        </w:tabs>
        <w:rPr>
          <w:rFonts w:asciiTheme="minorHAnsi" w:hAnsiTheme="minorHAnsi" w:cstheme="minorHAnsi"/>
          <w:b/>
          <w:bCs/>
        </w:rPr>
      </w:pPr>
      <w:r>
        <w:rPr>
          <w:rFonts w:asciiTheme="minorHAnsi" w:hAnsiTheme="minorHAnsi" w:cstheme="minorHAnsi"/>
          <w:b/>
          <w:bCs/>
        </w:rPr>
        <w:t>Soit un total de 0 € et un tableau à l’équilibre.</w:t>
      </w:r>
    </w:p>
    <w:p w14:paraId="3FB4335D" w14:textId="77777777" w:rsidR="004328EF" w:rsidRPr="002103CD" w:rsidRDefault="004328EF" w:rsidP="004328EF">
      <w:pPr>
        <w:ind w:left="180" w:firstLine="525"/>
        <w:jc w:val="both"/>
        <w:rPr>
          <w:rFonts w:asciiTheme="minorHAnsi" w:hAnsiTheme="minorHAnsi" w:cstheme="minorHAnsi"/>
        </w:rPr>
      </w:pPr>
      <w:r w:rsidRPr="002103CD">
        <w:rPr>
          <w:rFonts w:asciiTheme="minorHAnsi" w:hAnsiTheme="minorHAnsi" w:cstheme="minorHAnsi"/>
        </w:rPr>
        <w:tab/>
      </w:r>
    </w:p>
    <w:p w14:paraId="7F234FF2" w14:textId="77777777" w:rsidR="004328EF" w:rsidRDefault="004328EF" w:rsidP="004328EF">
      <w:pPr>
        <w:rPr>
          <w:rFonts w:asciiTheme="minorHAnsi" w:hAnsiTheme="minorHAnsi" w:cstheme="minorHAnsi"/>
          <w:sz w:val="22"/>
          <w:szCs w:val="22"/>
        </w:rPr>
      </w:pPr>
      <w:r w:rsidRPr="002103CD">
        <w:rPr>
          <w:rFonts w:asciiTheme="minorHAnsi" w:hAnsiTheme="minorHAnsi" w:cstheme="minorHAnsi"/>
          <w:sz w:val="22"/>
          <w:szCs w:val="22"/>
        </w:rPr>
        <w:t>Après avoir délibéré, le conseil municipal</w:t>
      </w:r>
      <w:r>
        <w:rPr>
          <w:rFonts w:asciiTheme="minorHAnsi" w:hAnsiTheme="minorHAnsi" w:cstheme="minorHAnsi"/>
          <w:sz w:val="22"/>
          <w:szCs w:val="22"/>
        </w:rPr>
        <w:t xml:space="preserve"> autorise la décision modificative.  </w:t>
      </w:r>
    </w:p>
    <w:p w14:paraId="472BA8A6" w14:textId="77777777" w:rsidR="004328EF" w:rsidRPr="004328EF" w:rsidRDefault="004328EF" w:rsidP="00E214A4">
      <w:pPr>
        <w:jc w:val="both"/>
        <w:rPr>
          <w:rFonts w:asciiTheme="minorHAnsi" w:hAnsiTheme="minorHAnsi" w:cstheme="minorHAnsi"/>
        </w:rPr>
      </w:pPr>
    </w:p>
    <w:p w14:paraId="4B7AB506" w14:textId="77777777" w:rsidR="004328EF" w:rsidRPr="004328EF" w:rsidRDefault="004328EF" w:rsidP="00E214A4">
      <w:pPr>
        <w:jc w:val="both"/>
        <w:rPr>
          <w:rFonts w:asciiTheme="minorHAnsi" w:hAnsiTheme="minorHAnsi" w:cstheme="minorHAnsi"/>
        </w:rPr>
      </w:pPr>
    </w:p>
    <w:p w14:paraId="5DB0E391" w14:textId="77777777" w:rsidR="004328EF" w:rsidRPr="004328EF" w:rsidRDefault="004328EF" w:rsidP="00E214A4">
      <w:pPr>
        <w:jc w:val="both"/>
        <w:rPr>
          <w:rFonts w:asciiTheme="minorHAnsi" w:hAnsiTheme="minorHAnsi" w:cstheme="minorHAnsi"/>
        </w:rPr>
      </w:pPr>
    </w:p>
    <w:p w14:paraId="0E6AF6E2" w14:textId="77777777" w:rsidR="00F7044C" w:rsidRPr="004328EF" w:rsidRDefault="00F7044C" w:rsidP="00F7044C">
      <w:pPr>
        <w:jc w:val="both"/>
        <w:rPr>
          <w:rFonts w:asciiTheme="minorHAnsi" w:hAnsiTheme="minorHAnsi" w:cstheme="minorHAnsi"/>
        </w:rPr>
      </w:pPr>
      <w:r w:rsidRPr="004328EF">
        <w:rPr>
          <w:rFonts w:asciiTheme="minorHAnsi" w:hAnsiTheme="minorHAnsi" w:cstheme="minorHAnsi"/>
          <w:b/>
          <w:bCs/>
          <w:u w:val="single"/>
        </w:rPr>
        <w:t>INFORMATIONS DIVERSES</w:t>
      </w:r>
      <w:r w:rsidRPr="004328EF">
        <w:rPr>
          <w:rFonts w:asciiTheme="minorHAnsi" w:hAnsiTheme="minorHAnsi" w:cstheme="minorHAnsi"/>
        </w:rPr>
        <w:t> :</w:t>
      </w:r>
    </w:p>
    <w:p w14:paraId="388DFE6A" w14:textId="77777777" w:rsidR="00F7044C" w:rsidRPr="004328EF" w:rsidRDefault="00F7044C" w:rsidP="00F7044C">
      <w:pPr>
        <w:jc w:val="both"/>
        <w:rPr>
          <w:rFonts w:asciiTheme="minorHAnsi" w:hAnsiTheme="minorHAnsi" w:cstheme="minorHAnsi"/>
        </w:rPr>
      </w:pPr>
    </w:p>
    <w:p w14:paraId="70B62F2A" w14:textId="5854D1DE" w:rsidR="00EA1CCD" w:rsidRDefault="004328EF" w:rsidP="004328EF">
      <w:pPr>
        <w:pStyle w:val="Paragraphedeliste"/>
        <w:numPr>
          <w:ilvl w:val="0"/>
          <w:numId w:val="11"/>
        </w:numPr>
        <w:jc w:val="both"/>
        <w:rPr>
          <w:rFonts w:asciiTheme="minorHAnsi" w:hAnsiTheme="minorHAnsi" w:cstheme="minorHAnsi"/>
        </w:rPr>
      </w:pPr>
      <w:r>
        <w:rPr>
          <w:rFonts w:asciiTheme="minorHAnsi" w:hAnsiTheme="minorHAnsi" w:cstheme="minorHAnsi"/>
        </w:rPr>
        <w:t>Il y a 2 trous à reboucher à l’entrée du Chemin des Landes</w:t>
      </w:r>
    </w:p>
    <w:p w14:paraId="3B1FAD3F" w14:textId="66DDC221" w:rsidR="004328EF" w:rsidRDefault="004328EF" w:rsidP="004328EF">
      <w:pPr>
        <w:pStyle w:val="Paragraphedeliste"/>
        <w:numPr>
          <w:ilvl w:val="0"/>
          <w:numId w:val="11"/>
        </w:numPr>
        <w:jc w:val="both"/>
        <w:rPr>
          <w:rFonts w:asciiTheme="minorHAnsi" w:hAnsiTheme="minorHAnsi" w:cstheme="minorHAnsi"/>
        </w:rPr>
      </w:pPr>
      <w:r>
        <w:rPr>
          <w:rFonts w:asciiTheme="minorHAnsi" w:hAnsiTheme="minorHAnsi" w:cstheme="minorHAnsi"/>
        </w:rPr>
        <w:t>Questionnement autour du survol de propriétés privées par un dr</w:t>
      </w:r>
      <w:r w:rsidR="000116D7">
        <w:rPr>
          <w:rFonts w:asciiTheme="minorHAnsi" w:hAnsiTheme="minorHAnsi" w:cstheme="minorHAnsi"/>
        </w:rPr>
        <w:t>o</w:t>
      </w:r>
      <w:r>
        <w:rPr>
          <w:rFonts w:asciiTheme="minorHAnsi" w:hAnsiTheme="minorHAnsi" w:cstheme="minorHAnsi"/>
        </w:rPr>
        <w:t>ne</w:t>
      </w:r>
      <w:r w:rsidR="00287230">
        <w:rPr>
          <w:rFonts w:asciiTheme="minorHAnsi" w:hAnsiTheme="minorHAnsi" w:cstheme="minorHAnsi"/>
        </w:rPr>
        <w:t>, le conseil propose l’adressage d’un courrier au propriétaire</w:t>
      </w:r>
    </w:p>
    <w:p w14:paraId="124A8E4C" w14:textId="57BF5A61" w:rsidR="004328EF" w:rsidRDefault="00287230" w:rsidP="004328EF">
      <w:pPr>
        <w:pStyle w:val="Paragraphedeliste"/>
        <w:numPr>
          <w:ilvl w:val="0"/>
          <w:numId w:val="11"/>
        </w:numPr>
        <w:jc w:val="both"/>
        <w:rPr>
          <w:rFonts w:asciiTheme="minorHAnsi" w:hAnsiTheme="minorHAnsi" w:cstheme="minorHAnsi"/>
        </w:rPr>
      </w:pPr>
      <w:r>
        <w:rPr>
          <w:rFonts w:asciiTheme="minorHAnsi" w:hAnsiTheme="minorHAnsi" w:cstheme="minorHAnsi"/>
        </w:rPr>
        <w:t>Dates à retenir</w:t>
      </w:r>
      <w:r w:rsidR="004328EF">
        <w:rPr>
          <w:rFonts w:asciiTheme="minorHAnsi" w:hAnsiTheme="minorHAnsi" w:cstheme="minorHAnsi"/>
        </w:rPr>
        <w:t> :</w:t>
      </w:r>
    </w:p>
    <w:p w14:paraId="42DB5344" w14:textId="4F67D442" w:rsidR="004328EF" w:rsidRDefault="004328EF" w:rsidP="004328EF">
      <w:pPr>
        <w:pStyle w:val="Paragraphedeliste"/>
        <w:numPr>
          <w:ilvl w:val="0"/>
          <w:numId w:val="49"/>
        </w:numPr>
        <w:jc w:val="both"/>
        <w:rPr>
          <w:rFonts w:asciiTheme="minorHAnsi" w:hAnsiTheme="minorHAnsi" w:cstheme="minorHAnsi"/>
        </w:rPr>
      </w:pPr>
      <w:r>
        <w:rPr>
          <w:rFonts w:asciiTheme="minorHAnsi" w:hAnsiTheme="minorHAnsi" w:cstheme="minorHAnsi"/>
        </w:rPr>
        <w:t>21 novembre 2025 : Réunion Journée Citoyenne</w:t>
      </w:r>
    </w:p>
    <w:p w14:paraId="00A2A84A" w14:textId="7A211C9C" w:rsidR="004328EF" w:rsidRDefault="004328EF" w:rsidP="004328EF">
      <w:pPr>
        <w:pStyle w:val="Paragraphedeliste"/>
        <w:numPr>
          <w:ilvl w:val="0"/>
          <w:numId w:val="49"/>
        </w:numPr>
        <w:jc w:val="both"/>
        <w:rPr>
          <w:rFonts w:asciiTheme="minorHAnsi" w:hAnsiTheme="minorHAnsi" w:cstheme="minorHAnsi"/>
        </w:rPr>
      </w:pPr>
      <w:r>
        <w:rPr>
          <w:rFonts w:asciiTheme="minorHAnsi" w:hAnsiTheme="minorHAnsi" w:cstheme="minorHAnsi"/>
        </w:rPr>
        <w:t>23 novembre 2025 : Repas solidarité</w:t>
      </w:r>
    </w:p>
    <w:p w14:paraId="191C2A6F" w14:textId="5F708782" w:rsidR="004328EF" w:rsidRDefault="004328EF" w:rsidP="004328EF">
      <w:pPr>
        <w:pStyle w:val="Paragraphedeliste"/>
        <w:numPr>
          <w:ilvl w:val="0"/>
          <w:numId w:val="49"/>
        </w:numPr>
        <w:jc w:val="both"/>
        <w:rPr>
          <w:rFonts w:asciiTheme="minorHAnsi" w:hAnsiTheme="minorHAnsi" w:cstheme="minorHAnsi"/>
        </w:rPr>
      </w:pPr>
      <w:r>
        <w:rPr>
          <w:rFonts w:asciiTheme="minorHAnsi" w:hAnsiTheme="minorHAnsi" w:cstheme="minorHAnsi"/>
        </w:rPr>
        <w:t xml:space="preserve">29 </w:t>
      </w:r>
      <w:r w:rsidR="000116D7">
        <w:rPr>
          <w:rFonts w:asciiTheme="minorHAnsi" w:hAnsiTheme="minorHAnsi" w:cstheme="minorHAnsi"/>
        </w:rPr>
        <w:t>novembre 2025 : Commission électorale</w:t>
      </w:r>
    </w:p>
    <w:p w14:paraId="7EC1BA39" w14:textId="2A186C47" w:rsidR="000116D7" w:rsidRDefault="000116D7" w:rsidP="004328EF">
      <w:pPr>
        <w:pStyle w:val="Paragraphedeliste"/>
        <w:numPr>
          <w:ilvl w:val="0"/>
          <w:numId w:val="49"/>
        </w:numPr>
        <w:jc w:val="both"/>
        <w:rPr>
          <w:rFonts w:asciiTheme="minorHAnsi" w:hAnsiTheme="minorHAnsi" w:cstheme="minorHAnsi"/>
        </w:rPr>
      </w:pPr>
      <w:r>
        <w:rPr>
          <w:rFonts w:asciiTheme="minorHAnsi" w:hAnsiTheme="minorHAnsi" w:cstheme="minorHAnsi"/>
        </w:rPr>
        <w:t>29 novembre 2025 : Repas Cyclo</w:t>
      </w:r>
    </w:p>
    <w:p w14:paraId="134D6544" w14:textId="2F201693" w:rsidR="000116D7" w:rsidRDefault="000116D7" w:rsidP="004328EF">
      <w:pPr>
        <w:pStyle w:val="Paragraphedeliste"/>
        <w:numPr>
          <w:ilvl w:val="0"/>
          <w:numId w:val="49"/>
        </w:numPr>
        <w:jc w:val="both"/>
        <w:rPr>
          <w:rFonts w:asciiTheme="minorHAnsi" w:hAnsiTheme="minorHAnsi" w:cstheme="minorHAnsi"/>
        </w:rPr>
      </w:pPr>
      <w:r>
        <w:rPr>
          <w:rFonts w:asciiTheme="minorHAnsi" w:hAnsiTheme="minorHAnsi" w:cstheme="minorHAnsi"/>
        </w:rPr>
        <w:t>06 décembre 2025 : Téléthon</w:t>
      </w:r>
    </w:p>
    <w:p w14:paraId="3A4A30BA" w14:textId="31F1BAEF" w:rsidR="000116D7" w:rsidRDefault="000116D7" w:rsidP="004328EF">
      <w:pPr>
        <w:pStyle w:val="Paragraphedeliste"/>
        <w:numPr>
          <w:ilvl w:val="0"/>
          <w:numId w:val="49"/>
        </w:numPr>
        <w:jc w:val="both"/>
        <w:rPr>
          <w:rFonts w:asciiTheme="minorHAnsi" w:hAnsiTheme="minorHAnsi" w:cstheme="minorHAnsi"/>
        </w:rPr>
      </w:pPr>
      <w:r>
        <w:rPr>
          <w:rFonts w:asciiTheme="minorHAnsi" w:hAnsiTheme="minorHAnsi" w:cstheme="minorHAnsi"/>
        </w:rPr>
        <w:t>14 décembre 2025 : Arbre de Noël</w:t>
      </w:r>
    </w:p>
    <w:p w14:paraId="2932ABAA" w14:textId="75B5AD94" w:rsidR="000116D7" w:rsidRDefault="000116D7" w:rsidP="004328EF">
      <w:pPr>
        <w:pStyle w:val="Paragraphedeliste"/>
        <w:numPr>
          <w:ilvl w:val="0"/>
          <w:numId w:val="49"/>
        </w:numPr>
        <w:jc w:val="both"/>
        <w:rPr>
          <w:rFonts w:asciiTheme="minorHAnsi" w:hAnsiTheme="minorHAnsi" w:cstheme="minorHAnsi"/>
        </w:rPr>
      </w:pPr>
      <w:r>
        <w:rPr>
          <w:rFonts w:asciiTheme="minorHAnsi" w:hAnsiTheme="minorHAnsi" w:cstheme="minorHAnsi"/>
        </w:rPr>
        <w:t>09 janvier 2026 : Vœux du Maire</w:t>
      </w:r>
    </w:p>
    <w:p w14:paraId="4C7E6703" w14:textId="77777777" w:rsidR="000116D7" w:rsidRDefault="000116D7" w:rsidP="000116D7">
      <w:pPr>
        <w:jc w:val="both"/>
        <w:rPr>
          <w:rFonts w:asciiTheme="minorHAnsi" w:hAnsiTheme="minorHAnsi" w:cstheme="minorHAnsi"/>
        </w:rPr>
      </w:pPr>
    </w:p>
    <w:p w14:paraId="7F41FFE7" w14:textId="1FC7920E" w:rsidR="000116D7" w:rsidRDefault="00287230" w:rsidP="000116D7">
      <w:pPr>
        <w:pStyle w:val="Paragraphedeliste"/>
        <w:numPr>
          <w:ilvl w:val="0"/>
          <w:numId w:val="11"/>
        </w:numPr>
        <w:jc w:val="both"/>
        <w:rPr>
          <w:rFonts w:asciiTheme="minorHAnsi" w:hAnsiTheme="minorHAnsi" w:cstheme="minorHAnsi"/>
        </w:rPr>
      </w:pPr>
      <w:r>
        <w:rPr>
          <w:rFonts w:asciiTheme="minorHAnsi" w:hAnsiTheme="minorHAnsi" w:cstheme="minorHAnsi"/>
        </w:rPr>
        <w:t>C</w:t>
      </w:r>
      <w:r w:rsidR="000116D7">
        <w:rPr>
          <w:rFonts w:asciiTheme="minorHAnsi" w:hAnsiTheme="minorHAnsi" w:cstheme="minorHAnsi"/>
        </w:rPr>
        <w:t>onseils municipaux</w:t>
      </w:r>
      <w:r>
        <w:rPr>
          <w:rFonts w:asciiTheme="minorHAnsi" w:hAnsiTheme="minorHAnsi" w:cstheme="minorHAnsi"/>
        </w:rPr>
        <w:t xml:space="preserve"> du premier trimestre 2026</w:t>
      </w:r>
      <w:r w:rsidR="000116D7">
        <w:rPr>
          <w:rFonts w:asciiTheme="minorHAnsi" w:hAnsiTheme="minorHAnsi" w:cstheme="minorHAnsi"/>
        </w:rPr>
        <w:t> :</w:t>
      </w:r>
    </w:p>
    <w:p w14:paraId="110BC9BD" w14:textId="5B2116EB" w:rsidR="000116D7" w:rsidRDefault="000116D7" w:rsidP="000116D7">
      <w:pPr>
        <w:pStyle w:val="Paragraphedeliste"/>
        <w:numPr>
          <w:ilvl w:val="0"/>
          <w:numId w:val="49"/>
        </w:numPr>
        <w:jc w:val="both"/>
        <w:rPr>
          <w:rFonts w:asciiTheme="minorHAnsi" w:hAnsiTheme="minorHAnsi" w:cstheme="minorHAnsi"/>
        </w:rPr>
      </w:pPr>
      <w:r>
        <w:rPr>
          <w:rFonts w:asciiTheme="minorHAnsi" w:hAnsiTheme="minorHAnsi" w:cstheme="minorHAnsi"/>
        </w:rPr>
        <w:t>Mardi 27 janvier 2026 à 20h</w:t>
      </w:r>
    </w:p>
    <w:p w14:paraId="035D4FE1" w14:textId="1F26891E" w:rsidR="000116D7" w:rsidRDefault="000116D7" w:rsidP="000116D7">
      <w:pPr>
        <w:pStyle w:val="Paragraphedeliste"/>
        <w:numPr>
          <w:ilvl w:val="0"/>
          <w:numId w:val="49"/>
        </w:numPr>
        <w:jc w:val="both"/>
        <w:rPr>
          <w:rFonts w:asciiTheme="minorHAnsi" w:hAnsiTheme="minorHAnsi" w:cstheme="minorHAnsi"/>
        </w:rPr>
      </w:pPr>
      <w:r>
        <w:rPr>
          <w:rFonts w:asciiTheme="minorHAnsi" w:hAnsiTheme="minorHAnsi" w:cstheme="minorHAnsi"/>
        </w:rPr>
        <w:t>Mardi 10 mars 2026</w:t>
      </w:r>
    </w:p>
    <w:p w14:paraId="75A6B845" w14:textId="43E935F1" w:rsidR="000116D7" w:rsidRPr="000116D7" w:rsidRDefault="000116D7" w:rsidP="000116D7">
      <w:pPr>
        <w:pStyle w:val="Paragraphedeliste"/>
        <w:numPr>
          <w:ilvl w:val="0"/>
          <w:numId w:val="11"/>
        </w:numPr>
        <w:jc w:val="both"/>
        <w:rPr>
          <w:rFonts w:asciiTheme="minorHAnsi" w:hAnsiTheme="minorHAnsi" w:cstheme="minorHAnsi"/>
        </w:rPr>
      </w:pPr>
      <w:r>
        <w:rPr>
          <w:rFonts w:asciiTheme="minorHAnsi" w:hAnsiTheme="minorHAnsi" w:cstheme="minorHAnsi"/>
        </w:rPr>
        <w:t>Elections municipales les dimanches 15 et 22 mars 2026</w:t>
      </w:r>
    </w:p>
    <w:p w14:paraId="783EB5C0" w14:textId="77777777" w:rsidR="00F7044C" w:rsidRPr="004328EF" w:rsidRDefault="00F7044C" w:rsidP="00E214A4">
      <w:pPr>
        <w:jc w:val="both"/>
        <w:rPr>
          <w:rFonts w:asciiTheme="minorHAnsi" w:hAnsiTheme="minorHAnsi" w:cstheme="minorHAnsi"/>
        </w:rPr>
      </w:pPr>
    </w:p>
    <w:p w14:paraId="6A45A9BC" w14:textId="77777777" w:rsidR="00F7044C" w:rsidRPr="004328EF" w:rsidRDefault="00F7044C" w:rsidP="00E214A4">
      <w:pPr>
        <w:jc w:val="both"/>
        <w:rPr>
          <w:rFonts w:asciiTheme="minorHAnsi" w:hAnsiTheme="minorHAnsi" w:cstheme="minorHAnsi"/>
        </w:rPr>
      </w:pPr>
    </w:p>
    <w:p w14:paraId="4794BF70" w14:textId="7E735CDD" w:rsidR="00116F21" w:rsidRPr="004328EF" w:rsidRDefault="00116F21" w:rsidP="00E214A4">
      <w:pPr>
        <w:jc w:val="center"/>
        <w:rPr>
          <w:rFonts w:asciiTheme="minorHAnsi" w:hAnsiTheme="minorHAnsi" w:cstheme="minorHAnsi"/>
          <w:u w:val="single"/>
        </w:rPr>
      </w:pPr>
      <w:r w:rsidRPr="004328EF">
        <w:rPr>
          <w:rFonts w:asciiTheme="minorHAnsi" w:hAnsiTheme="minorHAnsi" w:cstheme="minorHAnsi"/>
          <w:u w:val="single"/>
        </w:rPr>
        <w:t>Agenda</w:t>
      </w:r>
    </w:p>
    <w:p w14:paraId="1C45273B" w14:textId="77777777" w:rsidR="001C0BED" w:rsidRPr="004328EF" w:rsidRDefault="001C0BED" w:rsidP="002057FC">
      <w:pPr>
        <w:jc w:val="both"/>
        <w:rPr>
          <w:rFonts w:asciiTheme="minorHAnsi" w:hAnsiTheme="minorHAnsi" w:cstheme="minorHAnsi"/>
          <w:u w:val="single"/>
        </w:rPr>
      </w:pPr>
    </w:p>
    <w:p w14:paraId="5B4BD25E" w14:textId="2C508D35" w:rsidR="007F079F" w:rsidRPr="00287230" w:rsidRDefault="002057FC" w:rsidP="007F079F">
      <w:pPr>
        <w:widowControl w:val="0"/>
        <w:tabs>
          <w:tab w:val="left" w:pos="6804"/>
          <w:tab w:val="left" w:pos="8618"/>
        </w:tabs>
        <w:ind w:right="567"/>
        <w:jc w:val="both"/>
        <w:rPr>
          <w:rFonts w:asciiTheme="minorHAnsi" w:hAnsiTheme="minorHAnsi" w:cstheme="minorHAnsi"/>
          <w:b/>
          <w:bCs/>
        </w:rPr>
      </w:pPr>
      <w:r w:rsidRPr="004328EF">
        <w:rPr>
          <w:rFonts w:asciiTheme="minorHAnsi" w:hAnsiTheme="minorHAnsi" w:cstheme="minorHAnsi"/>
        </w:rPr>
        <w:t xml:space="preserve">Le prochain conseil municipal aura lieu </w:t>
      </w:r>
      <w:r w:rsidRPr="00287230">
        <w:rPr>
          <w:rFonts w:asciiTheme="minorHAnsi" w:hAnsiTheme="minorHAnsi" w:cstheme="minorHAnsi"/>
          <w:b/>
          <w:bCs/>
        </w:rPr>
        <w:t xml:space="preserve">le </w:t>
      </w:r>
      <w:r w:rsidR="00E23C0F" w:rsidRPr="00287230">
        <w:rPr>
          <w:rFonts w:asciiTheme="minorHAnsi" w:hAnsiTheme="minorHAnsi" w:cstheme="minorHAnsi"/>
          <w:b/>
          <w:bCs/>
        </w:rPr>
        <w:t>Mardi</w:t>
      </w:r>
      <w:r w:rsidR="001C0BED" w:rsidRPr="00287230">
        <w:rPr>
          <w:rFonts w:asciiTheme="minorHAnsi" w:hAnsiTheme="minorHAnsi" w:cstheme="minorHAnsi"/>
          <w:b/>
          <w:bCs/>
        </w:rPr>
        <w:t xml:space="preserve"> </w:t>
      </w:r>
      <w:r w:rsidR="002E50D2" w:rsidRPr="00287230">
        <w:rPr>
          <w:rFonts w:asciiTheme="minorHAnsi" w:hAnsiTheme="minorHAnsi" w:cstheme="minorHAnsi"/>
          <w:b/>
          <w:bCs/>
        </w:rPr>
        <w:t>1</w:t>
      </w:r>
      <w:r w:rsidR="00327E7C" w:rsidRPr="00287230">
        <w:rPr>
          <w:rFonts w:asciiTheme="minorHAnsi" w:hAnsiTheme="minorHAnsi" w:cstheme="minorHAnsi"/>
          <w:b/>
          <w:bCs/>
        </w:rPr>
        <w:t>6</w:t>
      </w:r>
      <w:r w:rsidR="002E50D2" w:rsidRPr="00287230">
        <w:rPr>
          <w:rFonts w:asciiTheme="minorHAnsi" w:hAnsiTheme="minorHAnsi" w:cstheme="minorHAnsi"/>
          <w:b/>
          <w:bCs/>
        </w:rPr>
        <w:t xml:space="preserve"> </w:t>
      </w:r>
      <w:r w:rsidR="00327E7C" w:rsidRPr="00287230">
        <w:rPr>
          <w:rFonts w:asciiTheme="minorHAnsi" w:hAnsiTheme="minorHAnsi" w:cstheme="minorHAnsi"/>
          <w:b/>
          <w:bCs/>
        </w:rPr>
        <w:t>déc</w:t>
      </w:r>
      <w:r w:rsidR="002E50D2" w:rsidRPr="00287230">
        <w:rPr>
          <w:rFonts w:asciiTheme="minorHAnsi" w:hAnsiTheme="minorHAnsi" w:cstheme="minorHAnsi"/>
          <w:b/>
          <w:bCs/>
        </w:rPr>
        <w:t>embre</w:t>
      </w:r>
      <w:r w:rsidR="00B00CF8" w:rsidRPr="00287230">
        <w:rPr>
          <w:rFonts w:asciiTheme="minorHAnsi" w:hAnsiTheme="minorHAnsi" w:cstheme="minorHAnsi"/>
          <w:b/>
          <w:bCs/>
        </w:rPr>
        <w:t xml:space="preserve"> </w:t>
      </w:r>
      <w:r w:rsidR="00E214A4" w:rsidRPr="00287230">
        <w:rPr>
          <w:rFonts w:asciiTheme="minorHAnsi" w:hAnsiTheme="minorHAnsi" w:cstheme="minorHAnsi"/>
          <w:b/>
          <w:bCs/>
        </w:rPr>
        <w:t>2025</w:t>
      </w:r>
      <w:r w:rsidR="00E46C52" w:rsidRPr="00287230">
        <w:rPr>
          <w:rFonts w:asciiTheme="minorHAnsi" w:hAnsiTheme="minorHAnsi" w:cstheme="minorHAnsi"/>
          <w:b/>
          <w:bCs/>
        </w:rPr>
        <w:t xml:space="preserve"> </w:t>
      </w:r>
      <w:r w:rsidR="00327E7C" w:rsidRPr="00287230">
        <w:rPr>
          <w:rFonts w:asciiTheme="minorHAnsi" w:hAnsiTheme="minorHAnsi" w:cstheme="minorHAnsi"/>
          <w:b/>
          <w:bCs/>
        </w:rPr>
        <w:t xml:space="preserve">exceptionnellement </w:t>
      </w:r>
      <w:r w:rsidR="00E46C52" w:rsidRPr="00287230">
        <w:rPr>
          <w:rFonts w:asciiTheme="minorHAnsi" w:hAnsiTheme="minorHAnsi" w:cstheme="minorHAnsi"/>
          <w:b/>
          <w:bCs/>
        </w:rPr>
        <w:t xml:space="preserve">à </w:t>
      </w:r>
      <w:r w:rsidR="00327E7C" w:rsidRPr="00287230">
        <w:rPr>
          <w:rFonts w:asciiTheme="minorHAnsi" w:hAnsiTheme="minorHAnsi" w:cstheme="minorHAnsi"/>
          <w:b/>
          <w:bCs/>
        </w:rPr>
        <w:t>19</w:t>
      </w:r>
      <w:r w:rsidR="00E46C52" w:rsidRPr="00287230">
        <w:rPr>
          <w:rFonts w:asciiTheme="minorHAnsi" w:hAnsiTheme="minorHAnsi" w:cstheme="minorHAnsi"/>
          <w:b/>
          <w:bCs/>
        </w:rPr>
        <w:t>h00.</w:t>
      </w:r>
    </w:p>
    <w:p w14:paraId="543EB0FB" w14:textId="6E6B073C" w:rsidR="002F2C40" w:rsidRPr="004328EF" w:rsidRDefault="002F2C40" w:rsidP="002F2C40">
      <w:pPr>
        <w:tabs>
          <w:tab w:val="left" w:pos="1425"/>
        </w:tabs>
        <w:rPr>
          <w:rFonts w:asciiTheme="minorHAnsi" w:hAnsiTheme="minorHAnsi" w:cstheme="minorHAnsi"/>
        </w:rPr>
      </w:pPr>
    </w:p>
    <w:p w14:paraId="0803D409" w14:textId="5189DB44" w:rsidR="00BF6B0F" w:rsidRPr="004328EF" w:rsidRDefault="00BF6B0F" w:rsidP="00BF6B0F">
      <w:pPr>
        <w:rPr>
          <w:rFonts w:asciiTheme="minorHAnsi" w:hAnsiTheme="minorHAnsi" w:cstheme="minorHAnsi"/>
        </w:rPr>
      </w:pPr>
    </w:p>
    <w:p w14:paraId="4F8F0555" w14:textId="71E4C593" w:rsidR="00DC437D" w:rsidRPr="004328EF" w:rsidRDefault="00DC437D" w:rsidP="00BF6B0F">
      <w:pPr>
        <w:rPr>
          <w:rFonts w:asciiTheme="minorHAnsi" w:hAnsiTheme="minorHAnsi" w:cstheme="minorHAnsi"/>
        </w:rPr>
      </w:pPr>
      <w:r w:rsidRPr="004328EF">
        <w:rPr>
          <w:rFonts w:asciiTheme="minorHAnsi" w:hAnsiTheme="minorHAnsi" w:cstheme="minorHAnsi"/>
        </w:rPr>
        <w:t xml:space="preserve">Fait à Montreuil sur Loir, les jours, mois et </w:t>
      </w:r>
      <w:r w:rsidR="00BB1CB6" w:rsidRPr="004328EF">
        <w:rPr>
          <w:rFonts w:asciiTheme="minorHAnsi" w:hAnsiTheme="minorHAnsi" w:cstheme="minorHAnsi"/>
        </w:rPr>
        <w:t>aux susdits</w:t>
      </w:r>
      <w:r w:rsidRPr="004328EF">
        <w:rPr>
          <w:rFonts w:asciiTheme="minorHAnsi" w:hAnsiTheme="minorHAnsi" w:cstheme="minorHAnsi"/>
        </w:rPr>
        <w:t xml:space="preserve">, </w:t>
      </w:r>
    </w:p>
    <w:p w14:paraId="4D2FDC7A" w14:textId="0634DE36" w:rsidR="00BF6B0F" w:rsidRPr="004328EF" w:rsidRDefault="00DC437D" w:rsidP="00BF6B0F">
      <w:pPr>
        <w:rPr>
          <w:rFonts w:asciiTheme="minorHAnsi" w:hAnsiTheme="minorHAnsi" w:cstheme="minorHAnsi"/>
        </w:rPr>
      </w:pPr>
      <w:r w:rsidRPr="004328EF">
        <w:rPr>
          <w:rFonts w:asciiTheme="minorHAnsi" w:hAnsiTheme="minorHAnsi" w:cstheme="minorHAnsi"/>
        </w:rPr>
        <w:t xml:space="preserve">Ont signé au registre tous les membres, Séance levée </w:t>
      </w:r>
      <w:r w:rsidR="00116F21" w:rsidRPr="004328EF">
        <w:rPr>
          <w:rFonts w:asciiTheme="minorHAnsi" w:hAnsiTheme="minorHAnsi" w:cstheme="minorHAnsi"/>
        </w:rPr>
        <w:t>à :</w:t>
      </w:r>
      <w:r w:rsidRPr="004328EF">
        <w:rPr>
          <w:rFonts w:asciiTheme="minorHAnsi" w:hAnsiTheme="minorHAnsi" w:cstheme="minorHAnsi"/>
        </w:rPr>
        <w:t xml:space="preserve"> </w:t>
      </w:r>
      <w:r w:rsidR="00DE078D" w:rsidRPr="004328EF">
        <w:rPr>
          <w:rFonts w:asciiTheme="minorHAnsi" w:hAnsiTheme="minorHAnsi" w:cstheme="minorHAnsi"/>
        </w:rPr>
        <w:t>21h</w:t>
      </w:r>
      <w:r w:rsidR="00B00CF8" w:rsidRPr="004328EF">
        <w:rPr>
          <w:rFonts w:asciiTheme="minorHAnsi" w:hAnsiTheme="minorHAnsi" w:cstheme="minorHAnsi"/>
        </w:rPr>
        <w:t>00</w:t>
      </w:r>
    </w:p>
    <w:p w14:paraId="6017A8B1" w14:textId="77777777" w:rsidR="00116F21" w:rsidRPr="004328EF" w:rsidRDefault="00116F21" w:rsidP="00BF6B0F">
      <w:pPr>
        <w:rPr>
          <w:rFonts w:asciiTheme="minorHAnsi" w:hAnsiTheme="minorHAnsi" w:cstheme="minorHAnsi"/>
        </w:rPr>
      </w:pPr>
    </w:p>
    <w:p w14:paraId="4563BEF5" w14:textId="77777777" w:rsidR="001C0BED" w:rsidRPr="004328EF" w:rsidRDefault="001C0BED" w:rsidP="00BF6B0F">
      <w:pPr>
        <w:rPr>
          <w:rFonts w:asciiTheme="minorHAnsi" w:hAnsiTheme="minorHAnsi" w:cstheme="minorHAnsi"/>
        </w:rPr>
      </w:pPr>
    </w:p>
    <w:p w14:paraId="02918707" w14:textId="23F5BE95" w:rsidR="00DC437D" w:rsidRPr="004328EF" w:rsidRDefault="00DC437D" w:rsidP="00BF6B0F">
      <w:pPr>
        <w:rPr>
          <w:rFonts w:asciiTheme="minorHAnsi" w:hAnsiTheme="minorHAnsi" w:cstheme="minorHAnsi"/>
        </w:rPr>
      </w:pPr>
    </w:p>
    <w:p w14:paraId="45CD39F9" w14:textId="4B34A78F" w:rsidR="00116F21" w:rsidRPr="004328EF" w:rsidRDefault="004F492A" w:rsidP="00BF6B0F">
      <w:pPr>
        <w:rPr>
          <w:rFonts w:asciiTheme="minorHAnsi" w:hAnsiTheme="minorHAnsi" w:cstheme="minorHAnsi"/>
        </w:rPr>
      </w:pPr>
      <w:r w:rsidRPr="004328EF">
        <w:rPr>
          <w:rFonts w:asciiTheme="minorHAnsi" w:hAnsiTheme="minorHAnsi" w:cstheme="minorHAnsi"/>
        </w:rPr>
        <w:t>Philippe CARDOT</w:t>
      </w:r>
      <w:r w:rsidR="00116F21" w:rsidRPr="004328EF">
        <w:rPr>
          <w:rFonts w:asciiTheme="minorHAnsi" w:hAnsiTheme="minorHAnsi" w:cstheme="minorHAnsi"/>
        </w:rPr>
        <w:t xml:space="preserve"> </w:t>
      </w:r>
      <w:r w:rsidR="00116F21" w:rsidRPr="004328EF">
        <w:rPr>
          <w:rFonts w:asciiTheme="minorHAnsi" w:hAnsiTheme="minorHAnsi" w:cstheme="minorHAnsi"/>
        </w:rPr>
        <w:tab/>
      </w:r>
      <w:r w:rsidR="00116F21" w:rsidRPr="004328EF">
        <w:rPr>
          <w:rFonts w:asciiTheme="minorHAnsi" w:hAnsiTheme="minorHAnsi" w:cstheme="minorHAnsi"/>
        </w:rPr>
        <w:tab/>
      </w:r>
      <w:r w:rsidRPr="004328EF">
        <w:rPr>
          <w:rFonts w:asciiTheme="minorHAnsi" w:hAnsiTheme="minorHAnsi" w:cstheme="minorHAnsi"/>
        </w:rPr>
        <w:tab/>
      </w:r>
      <w:r w:rsidRPr="004328EF">
        <w:rPr>
          <w:rFonts w:asciiTheme="minorHAnsi" w:hAnsiTheme="minorHAnsi" w:cstheme="minorHAnsi"/>
        </w:rPr>
        <w:tab/>
      </w:r>
      <w:r w:rsidR="00116F21" w:rsidRPr="004328EF">
        <w:rPr>
          <w:rFonts w:asciiTheme="minorHAnsi" w:hAnsiTheme="minorHAnsi" w:cstheme="minorHAnsi"/>
        </w:rPr>
        <w:tab/>
      </w:r>
      <w:r w:rsidRPr="004328EF">
        <w:rPr>
          <w:rFonts w:asciiTheme="minorHAnsi" w:hAnsiTheme="minorHAnsi" w:cstheme="minorHAnsi"/>
        </w:rPr>
        <w:t xml:space="preserve">Evelyne </w:t>
      </w:r>
      <w:r w:rsidR="003C597F" w:rsidRPr="004328EF">
        <w:rPr>
          <w:rFonts w:asciiTheme="minorHAnsi" w:hAnsiTheme="minorHAnsi" w:cstheme="minorHAnsi"/>
        </w:rPr>
        <w:t>G</w:t>
      </w:r>
      <w:r w:rsidRPr="004328EF">
        <w:rPr>
          <w:rFonts w:asciiTheme="minorHAnsi" w:hAnsiTheme="minorHAnsi" w:cstheme="minorHAnsi"/>
        </w:rPr>
        <w:t>RIMAU</w:t>
      </w:r>
      <w:r w:rsidR="007A11B9" w:rsidRPr="004328EF">
        <w:rPr>
          <w:rFonts w:asciiTheme="minorHAnsi" w:hAnsiTheme="minorHAnsi" w:cstheme="minorHAnsi"/>
        </w:rPr>
        <w:t>LT</w:t>
      </w:r>
      <w:r w:rsidR="003C597F" w:rsidRPr="004328EF">
        <w:rPr>
          <w:rFonts w:asciiTheme="minorHAnsi" w:hAnsiTheme="minorHAnsi" w:cstheme="minorHAnsi"/>
        </w:rPr>
        <w:t>,</w:t>
      </w:r>
      <w:r w:rsidR="00116F21" w:rsidRPr="004328EF">
        <w:rPr>
          <w:rFonts w:asciiTheme="minorHAnsi" w:hAnsiTheme="minorHAnsi" w:cstheme="minorHAnsi"/>
        </w:rPr>
        <w:t xml:space="preserve"> </w:t>
      </w:r>
    </w:p>
    <w:p w14:paraId="6612DEE9" w14:textId="605BE20A" w:rsidR="00BF6B0F" w:rsidRPr="004328EF" w:rsidRDefault="003C597F" w:rsidP="00455060">
      <w:pPr>
        <w:rPr>
          <w:rFonts w:asciiTheme="minorHAnsi" w:hAnsiTheme="minorHAnsi" w:cstheme="minorHAnsi"/>
        </w:rPr>
      </w:pPr>
      <w:r w:rsidRPr="004328EF">
        <w:rPr>
          <w:rFonts w:asciiTheme="minorHAnsi" w:hAnsiTheme="minorHAnsi" w:cstheme="minorHAnsi"/>
        </w:rPr>
        <w:t>Maire</w:t>
      </w:r>
      <w:r w:rsidR="00116F21" w:rsidRPr="004328EF">
        <w:rPr>
          <w:rFonts w:asciiTheme="minorHAnsi" w:hAnsiTheme="minorHAnsi" w:cstheme="minorHAnsi"/>
        </w:rPr>
        <w:tab/>
      </w:r>
      <w:r w:rsidR="00116F21" w:rsidRPr="004328EF">
        <w:rPr>
          <w:rFonts w:asciiTheme="minorHAnsi" w:hAnsiTheme="minorHAnsi" w:cstheme="minorHAnsi"/>
        </w:rPr>
        <w:tab/>
      </w:r>
      <w:r w:rsidR="004F492A" w:rsidRPr="004328EF">
        <w:rPr>
          <w:rFonts w:asciiTheme="minorHAnsi" w:hAnsiTheme="minorHAnsi" w:cstheme="minorHAnsi"/>
        </w:rPr>
        <w:tab/>
      </w:r>
      <w:r w:rsidR="004F492A" w:rsidRPr="004328EF">
        <w:rPr>
          <w:rFonts w:asciiTheme="minorHAnsi" w:hAnsiTheme="minorHAnsi" w:cstheme="minorHAnsi"/>
        </w:rPr>
        <w:tab/>
      </w:r>
      <w:r w:rsidR="004F492A" w:rsidRPr="004328EF">
        <w:rPr>
          <w:rFonts w:asciiTheme="minorHAnsi" w:hAnsiTheme="minorHAnsi" w:cstheme="minorHAnsi"/>
        </w:rPr>
        <w:tab/>
      </w:r>
      <w:r w:rsidR="004F492A" w:rsidRPr="004328EF">
        <w:rPr>
          <w:rFonts w:asciiTheme="minorHAnsi" w:hAnsiTheme="minorHAnsi" w:cstheme="minorHAnsi"/>
        </w:rPr>
        <w:tab/>
      </w:r>
      <w:r w:rsidR="00116F21" w:rsidRPr="004328EF">
        <w:rPr>
          <w:rFonts w:asciiTheme="minorHAnsi" w:hAnsiTheme="minorHAnsi" w:cstheme="minorHAnsi"/>
        </w:rPr>
        <w:tab/>
        <w:t>Secrétaire de Séanc</w:t>
      </w:r>
      <w:r w:rsidR="00455060" w:rsidRPr="004328EF">
        <w:rPr>
          <w:rFonts w:asciiTheme="minorHAnsi" w:hAnsiTheme="minorHAnsi" w:cstheme="minorHAnsi"/>
        </w:rPr>
        <w:t xml:space="preserve">e </w:t>
      </w:r>
      <w:r w:rsidR="00BF6B0F" w:rsidRPr="004328EF">
        <w:rPr>
          <w:rFonts w:asciiTheme="minorHAnsi" w:hAnsiTheme="minorHAnsi" w:cstheme="minorHAnsi"/>
        </w:rPr>
        <w:tab/>
      </w:r>
    </w:p>
    <w:sectPr w:rsidR="00BF6B0F" w:rsidRPr="004328EF" w:rsidSect="00D5080F">
      <w:pgSz w:w="11906" w:h="16838" w:code="9"/>
      <w:pgMar w:top="96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ABDC" w14:textId="77777777" w:rsidR="00341AAA" w:rsidRDefault="00341AAA" w:rsidP="00CF3C3E">
      <w:r>
        <w:separator/>
      </w:r>
    </w:p>
  </w:endnote>
  <w:endnote w:type="continuationSeparator" w:id="0">
    <w:p w14:paraId="28AAF735" w14:textId="77777777" w:rsidR="00341AAA" w:rsidRDefault="00341AAA" w:rsidP="00CF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Malgun Gothic"/>
    <w:charset w:val="00"/>
    <w:family w:val="auto"/>
    <w:pitch w:val="variable"/>
    <w:sig w:usb0="80000067"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nduitITCStd">
    <w:altName w:val="Franklin Gothic Medium Cond"/>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C57A" w14:textId="77777777" w:rsidR="00341AAA" w:rsidRDefault="00341AAA" w:rsidP="00CF3C3E">
      <w:r>
        <w:separator/>
      </w:r>
    </w:p>
  </w:footnote>
  <w:footnote w:type="continuationSeparator" w:id="0">
    <w:p w14:paraId="157376CA" w14:textId="77777777" w:rsidR="00341AAA" w:rsidRDefault="00341AAA" w:rsidP="00CF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imes New Roman" w:hAnsi="Gill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4A7952"/>
    <w:multiLevelType w:val="multilevel"/>
    <w:tmpl w:val="45DED510"/>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E51036"/>
    <w:multiLevelType w:val="hybridMultilevel"/>
    <w:tmpl w:val="00C02194"/>
    <w:lvl w:ilvl="0" w:tplc="E90C161E">
      <w:start w:val="4"/>
      <w:numFmt w:val="bullet"/>
      <w:lvlText w:val=""/>
      <w:lvlJc w:val="left"/>
      <w:pPr>
        <w:ind w:left="1080" w:hanging="360"/>
      </w:pPr>
      <w:rPr>
        <w:rFonts w:ascii="Symbol" w:eastAsia="Times New Roman" w:hAnsi="Symbol"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7E14D1"/>
    <w:multiLevelType w:val="hybridMultilevel"/>
    <w:tmpl w:val="FB00CFCA"/>
    <w:lvl w:ilvl="0" w:tplc="17C40F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592591"/>
    <w:multiLevelType w:val="hybridMultilevel"/>
    <w:tmpl w:val="0FE418F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EBD14D0"/>
    <w:multiLevelType w:val="hybridMultilevel"/>
    <w:tmpl w:val="087CFC36"/>
    <w:lvl w:ilvl="0" w:tplc="253A9300">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F0437F7"/>
    <w:multiLevelType w:val="hybridMultilevel"/>
    <w:tmpl w:val="86A4C648"/>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14F1E"/>
    <w:multiLevelType w:val="hybridMultilevel"/>
    <w:tmpl w:val="D726742A"/>
    <w:lvl w:ilvl="0" w:tplc="82405C7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11E77684"/>
    <w:multiLevelType w:val="hybridMultilevel"/>
    <w:tmpl w:val="15A23DD0"/>
    <w:lvl w:ilvl="0" w:tplc="05EA47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947855"/>
    <w:multiLevelType w:val="hybridMultilevel"/>
    <w:tmpl w:val="66DA354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FB0EE1"/>
    <w:multiLevelType w:val="hybridMultilevel"/>
    <w:tmpl w:val="C7E2A446"/>
    <w:lvl w:ilvl="0" w:tplc="E8B89E62">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8977AE"/>
    <w:multiLevelType w:val="hybridMultilevel"/>
    <w:tmpl w:val="70AE2732"/>
    <w:lvl w:ilvl="0" w:tplc="49DAB60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E90CD4"/>
    <w:multiLevelType w:val="hybridMultilevel"/>
    <w:tmpl w:val="D6786088"/>
    <w:lvl w:ilvl="0" w:tplc="6A72FEC2">
      <w:start w:val="1"/>
      <w:numFmt w:val="bullet"/>
      <w:pStyle w:val="Enumration"/>
      <w:lvlText w:val="•"/>
      <w:lvlJc w:val="left"/>
      <w:pPr>
        <w:tabs>
          <w:tab w:val="num" w:pos="1605"/>
        </w:tabs>
        <w:ind w:left="1605" w:hanging="360"/>
      </w:pPr>
      <w:rPr>
        <w:rFonts w:ascii="Optima" w:hAnsi="Optima" w:hint="default"/>
      </w:rPr>
    </w:lvl>
    <w:lvl w:ilvl="1" w:tplc="6548DA02">
      <w:start w:val="1"/>
      <w:numFmt w:val="bullet"/>
      <w:pStyle w:val="Enumration2"/>
      <w:lvlText w:val="-"/>
      <w:lvlJc w:val="left"/>
      <w:pPr>
        <w:tabs>
          <w:tab w:val="num" w:pos="1440"/>
        </w:tabs>
        <w:ind w:left="1440" w:hanging="360"/>
      </w:pPr>
      <w:rPr>
        <w:rFonts w:ascii="Times New Roman" w:hAnsi="Times New Roman" w:cs="Times New Roman" w:hint="default"/>
      </w:rPr>
    </w:lvl>
    <w:lvl w:ilvl="2" w:tplc="5A18CE80">
      <w:start w:val="1"/>
      <w:numFmt w:val="bullet"/>
      <w:lvlText w:val=""/>
      <w:lvlJc w:val="left"/>
      <w:pPr>
        <w:tabs>
          <w:tab w:val="num" w:pos="2160"/>
        </w:tabs>
        <w:ind w:left="2160" w:hanging="360"/>
      </w:pPr>
      <w:rPr>
        <w:rFonts w:ascii="ZapfDingbats" w:hAnsi="ZapfDingbats" w:hint="default"/>
        <w:sz w:val="20"/>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1305"/>
    <w:multiLevelType w:val="hybridMultilevel"/>
    <w:tmpl w:val="0DF0F508"/>
    <w:lvl w:ilvl="0" w:tplc="0116EF8A">
      <w:start w:val="7"/>
      <w:numFmt w:val="bullet"/>
      <w:lvlText w:val="-"/>
      <w:lvlJc w:val="left"/>
      <w:pPr>
        <w:ind w:left="-66" w:hanging="360"/>
      </w:pPr>
      <w:rPr>
        <w:rFonts w:ascii="Calibri" w:eastAsia="Times New Roman" w:hAnsi="Calibri" w:cs="Calibr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5" w15:restartNumberingAfterBreak="0">
    <w:nsid w:val="226F26CB"/>
    <w:multiLevelType w:val="hybridMultilevel"/>
    <w:tmpl w:val="4A46DC4E"/>
    <w:lvl w:ilvl="0" w:tplc="687E4A6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3472E4"/>
    <w:multiLevelType w:val="hybridMultilevel"/>
    <w:tmpl w:val="485ED5F0"/>
    <w:lvl w:ilvl="0" w:tplc="0AD4D406">
      <w:start w:val="1"/>
      <w:numFmt w:val="decimal"/>
      <w:lvlText w:val="%1)"/>
      <w:lvlJc w:val="left"/>
      <w:pPr>
        <w:ind w:left="1070" w:hanging="360"/>
      </w:pPr>
      <w:rPr>
        <w:rFonts w:hint="default"/>
        <w:b/>
        <w:i w:val="0"/>
        <w:iCs/>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A2B5E40"/>
    <w:multiLevelType w:val="multilevel"/>
    <w:tmpl w:val="08C6F8D2"/>
    <w:styleLink w:val="WWNum4"/>
    <w:lvl w:ilvl="0">
      <w:numFmt w:val="bullet"/>
      <w:lvlText w:val="-"/>
      <w:lvlJc w:val="left"/>
      <w:pPr>
        <w:ind w:left="720" w:hanging="360"/>
      </w:pPr>
      <w:rPr>
        <w:rFonts w:ascii="ConduitITCStd" w:eastAsia="Times New Roman" w:hAnsi="ConduitITCStd"/>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1B107B0"/>
    <w:multiLevelType w:val="hybridMultilevel"/>
    <w:tmpl w:val="0798AE14"/>
    <w:lvl w:ilvl="0" w:tplc="D12ADE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EF27A6"/>
    <w:multiLevelType w:val="hybridMultilevel"/>
    <w:tmpl w:val="9B4E6728"/>
    <w:lvl w:ilvl="0" w:tplc="040C0001">
      <w:start w:val="1"/>
      <w:numFmt w:val="bullet"/>
      <w:lvlText w:val=""/>
      <w:lvlJc w:val="left"/>
      <w:pPr>
        <w:ind w:left="1146" w:hanging="360"/>
      </w:pPr>
      <w:rPr>
        <w:rFonts w:ascii="Symbol" w:hAnsi="Symbol" w:hint="default"/>
      </w:rPr>
    </w:lvl>
    <w:lvl w:ilvl="1" w:tplc="040C000D">
      <w:start w:val="1"/>
      <w:numFmt w:val="bullet"/>
      <w:lvlText w:val=""/>
      <w:lvlJc w:val="left"/>
      <w:pPr>
        <w:ind w:left="1866" w:hanging="360"/>
      </w:pPr>
      <w:rPr>
        <w:rFonts w:ascii="Wingdings" w:hAnsi="Wingdings"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34BF35F5"/>
    <w:multiLevelType w:val="hybridMultilevel"/>
    <w:tmpl w:val="F872CA14"/>
    <w:lvl w:ilvl="0" w:tplc="062AEFEC">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E77C3E"/>
    <w:multiLevelType w:val="hybridMultilevel"/>
    <w:tmpl w:val="BF84D820"/>
    <w:lvl w:ilvl="0" w:tplc="040C0011">
      <w:start w:val="1"/>
      <w:numFmt w:val="decimal"/>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1B453D"/>
    <w:multiLevelType w:val="hybridMultilevel"/>
    <w:tmpl w:val="956CB6E2"/>
    <w:lvl w:ilvl="0" w:tplc="30EC19A0">
      <w:numFmt w:val="bullet"/>
      <w:lvlText w:val="-"/>
      <w:lvlJc w:val="left"/>
      <w:pPr>
        <w:ind w:left="786" w:hanging="360"/>
      </w:pPr>
      <w:rPr>
        <w:rFonts w:ascii="Calibri" w:eastAsiaTheme="minorEastAsia"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375D22ED"/>
    <w:multiLevelType w:val="multilevel"/>
    <w:tmpl w:val="11EE4A18"/>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08316EE"/>
    <w:multiLevelType w:val="hybridMultilevel"/>
    <w:tmpl w:val="2ACA0674"/>
    <w:lvl w:ilvl="0" w:tplc="26063F34">
      <w:start w:val="13"/>
      <w:numFmt w:val="bullet"/>
      <w:lvlText w:val="-"/>
      <w:lvlJc w:val="left"/>
      <w:pPr>
        <w:ind w:left="928" w:hanging="360"/>
      </w:pPr>
      <w:rPr>
        <w:rFonts w:ascii="Calibri" w:eastAsia="Times New Roman" w:hAnsi="Calibri" w:cs="Times New Roman"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3060" w:hanging="360"/>
      </w:pPr>
      <w:rPr>
        <w:rFonts w:ascii="Symbol" w:hAnsi="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hint="default"/>
      </w:rPr>
    </w:lvl>
    <w:lvl w:ilvl="6" w:tplc="040C0001">
      <w:start w:val="1"/>
      <w:numFmt w:val="bullet"/>
      <w:lvlText w:val=""/>
      <w:lvlJc w:val="left"/>
      <w:pPr>
        <w:ind w:left="5220" w:hanging="360"/>
      </w:pPr>
      <w:rPr>
        <w:rFonts w:ascii="Symbol" w:hAnsi="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hint="default"/>
      </w:rPr>
    </w:lvl>
  </w:abstractNum>
  <w:abstractNum w:abstractNumId="25" w15:restartNumberingAfterBreak="0">
    <w:nsid w:val="42A32634"/>
    <w:multiLevelType w:val="hybridMultilevel"/>
    <w:tmpl w:val="1D6045A8"/>
    <w:lvl w:ilvl="0" w:tplc="03481856">
      <w:start w:val="28"/>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42ED46B4"/>
    <w:multiLevelType w:val="multilevel"/>
    <w:tmpl w:val="78A02E0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30270CE"/>
    <w:multiLevelType w:val="hybridMultilevel"/>
    <w:tmpl w:val="A376987C"/>
    <w:lvl w:ilvl="0" w:tplc="DCC40600">
      <w:start w:val="1"/>
      <w:numFmt w:val="bullet"/>
      <w:lvlText w:val=""/>
      <w:lvlJc w:val="left"/>
      <w:pPr>
        <w:tabs>
          <w:tab w:val="num" w:pos="454"/>
        </w:tabs>
        <w:ind w:left="454" w:hanging="454"/>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5347C6"/>
    <w:multiLevelType w:val="multilevel"/>
    <w:tmpl w:val="59F816B6"/>
    <w:lvl w:ilvl="0">
      <w:start w:val="8"/>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5685C10"/>
    <w:multiLevelType w:val="hybridMultilevel"/>
    <w:tmpl w:val="4D40002E"/>
    <w:lvl w:ilvl="0" w:tplc="3BAA404E">
      <w:start w:val="1"/>
      <w:numFmt w:val="decimal"/>
      <w:lvlText w:val="%1."/>
      <w:lvlJc w:val="left"/>
      <w:pPr>
        <w:ind w:left="720" w:hanging="360"/>
      </w:pPr>
      <w:rPr>
        <w:rFonts w:eastAsia="Calibr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68E0935"/>
    <w:multiLevelType w:val="hybridMultilevel"/>
    <w:tmpl w:val="D3E48216"/>
    <w:lvl w:ilvl="0" w:tplc="CD22137C">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47AC4415"/>
    <w:multiLevelType w:val="hybridMultilevel"/>
    <w:tmpl w:val="5936FCEC"/>
    <w:lvl w:ilvl="0" w:tplc="7B422AE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4DA91411"/>
    <w:multiLevelType w:val="hybridMultilevel"/>
    <w:tmpl w:val="FA2CEDEE"/>
    <w:lvl w:ilvl="0" w:tplc="9CD07386">
      <w:start w:val="13"/>
      <w:numFmt w:val="bullet"/>
      <w:lvlText w:val="-"/>
      <w:lvlJc w:val="left"/>
      <w:pPr>
        <w:ind w:left="436" w:hanging="360"/>
      </w:pPr>
      <w:rPr>
        <w:rFonts w:ascii="Calibri" w:eastAsia="Calibri" w:hAnsi="Calibri" w:hint="default"/>
        <w:caps w:val="0"/>
        <w:strike w:val="0"/>
        <w:dstrike w:val="0"/>
        <w:vanish w:val="0"/>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3" w15:restartNumberingAfterBreak="0">
    <w:nsid w:val="52777016"/>
    <w:multiLevelType w:val="hybridMultilevel"/>
    <w:tmpl w:val="B8169798"/>
    <w:lvl w:ilvl="0" w:tplc="4A3C63A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4" w15:restartNumberingAfterBreak="0">
    <w:nsid w:val="54BF5D83"/>
    <w:multiLevelType w:val="hybridMultilevel"/>
    <w:tmpl w:val="333CE62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5BF3542A"/>
    <w:multiLevelType w:val="hybridMultilevel"/>
    <w:tmpl w:val="11BE19F0"/>
    <w:lvl w:ilvl="0" w:tplc="2D3CBF1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506C0E"/>
    <w:multiLevelType w:val="hybridMultilevel"/>
    <w:tmpl w:val="5E34455A"/>
    <w:lvl w:ilvl="0" w:tplc="6180DF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632747"/>
    <w:multiLevelType w:val="hybridMultilevel"/>
    <w:tmpl w:val="077ECF3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8" w15:restartNumberingAfterBreak="0">
    <w:nsid w:val="65F94D83"/>
    <w:multiLevelType w:val="hybridMultilevel"/>
    <w:tmpl w:val="6DB6786C"/>
    <w:lvl w:ilvl="0" w:tplc="08BC5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9008E2"/>
    <w:multiLevelType w:val="hybridMultilevel"/>
    <w:tmpl w:val="5CCEC2DE"/>
    <w:lvl w:ilvl="0" w:tplc="A60471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844E3A"/>
    <w:multiLevelType w:val="hybridMultilevel"/>
    <w:tmpl w:val="8D3EFC98"/>
    <w:lvl w:ilvl="0" w:tplc="DE2CD31C">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15:restartNumberingAfterBreak="0">
    <w:nsid w:val="77B702BB"/>
    <w:multiLevelType w:val="multilevel"/>
    <w:tmpl w:val="C3A89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F24833"/>
    <w:multiLevelType w:val="hybridMultilevel"/>
    <w:tmpl w:val="10A86D5E"/>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FB77D2"/>
    <w:multiLevelType w:val="hybridMultilevel"/>
    <w:tmpl w:val="769A6810"/>
    <w:lvl w:ilvl="0" w:tplc="CDB41B30">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F5B1A32"/>
    <w:multiLevelType w:val="hybridMultilevel"/>
    <w:tmpl w:val="8F1467B2"/>
    <w:lvl w:ilvl="0" w:tplc="A758893E">
      <w:start w:val="1"/>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25387482">
    <w:abstractNumId w:val="26"/>
  </w:num>
  <w:num w:numId="2" w16cid:durableId="2016035358">
    <w:abstractNumId w:val="17"/>
  </w:num>
  <w:num w:numId="3" w16cid:durableId="1367559693">
    <w:abstractNumId w:val="23"/>
  </w:num>
  <w:num w:numId="4" w16cid:durableId="1474101407">
    <w:abstractNumId w:val="1"/>
  </w:num>
  <w:num w:numId="5" w16cid:durableId="1899589726">
    <w:abstractNumId w:val="13"/>
  </w:num>
  <w:num w:numId="6" w16cid:durableId="1233663625">
    <w:abstractNumId w:val="39"/>
  </w:num>
  <w:num w:numId="7" w16cid:durableId="1143430481">
    <w:abstractNumId w:val="41"/>
  </w:num>
  <w:num w:numId="8" w16cid:durableId="884828066">
    <w:abstractNumId w:val="9"/>
  </w:num>
  <w:num w:numId="9" w16cid:durableId="1821798975">
    <w:abstractNumId w:val="40"/>
  </w:num>
  <w:num w:numId="10" w16cid:durableId="1976178299">
    <w:abstractNumId w:val="11"/>
  </w:num>
  <w:num w:numId="11" w16cid:durableId="989406804">
    <w:abstractNumId w:val="3"/>
  </w:num>
  <w:num w:numId="12" w16cid:durableId="1621762197">
    <w:abstractNumId w:val="40"/>
  </w:num>
  <w:num w:numId="13" w16cid:durableId="1795557266">
    <w:abstractNumId w:val="33"/>
  </w:num>
  <w:num w:numId="14" w16cid:durableId="512381959">
    <w:abstractNumId w:val="28"/>
  </w:num>
  <w:num w:numId="15" w16cid:durableId="561796961">
    <w:abstractNumId w:val="19"/>
  </w:num>
  <w:num w:numId="16" w16cid:durableId="167671892">
    <w:abstractNumId w:val="38"/>
  </w:num>
  <w:num w:numId="17" w16cid:durableId="407655346">
    <w:abstractNumId w:val="43"/>
  </w:num>
  <w:num w:numId="18" w16cid:durableId="32001124">
    <w:abstractNumId w:val="31"/>
  </w:num>
  <w:num w:numId="19" w16cid:durableId="989090667">
    <w:abstractNumId w:val="14"/>
  </w:num>
  <w:num w:numId="20" w16cid:durableId="687608239">
    <w:abstractNumId w:val="16"/>
  </w:num>
  <w:num w:numId="21" w16cid:durableId="1871994650">
    <w:abstractNumId w:val="8"/>
  </w:num>
  <w:num w:numId="22" w16cid:durableId="994450917">
    <w:abstractNumId w:val="6"/>
  </w:num>
  <w:num w:numId="23" w16cid:durableId="55931516">
    <w:abstractNumId w:val="42"/>
  </w:num>
  <w:num w:numId="24" w16cid:durableId="1588271768">
    <w:abstractNumId w:val="32"/>
  </w:num>
  <w:num w:numId="25" w16cid:durableId="1894805492">
    <w:abstractNumId w:val="29"/>
  </w:num>
  <w:num w:numId="26" w16cid:durableId="2027555940">
    <w:abstractNumId w:val="24"/>
  </w:num>
  <w:num w:numId="27" w16cid:durableId="2072650755">
    <w:abstractNumId w:val="5"/>
  </w:num>
  <w:num w:numId="28" w16cid:durableId="1380323351">
    <w:abstractNumId w:val="30"/>
  </w:num>
  <w:num w:numId="29" w16cid:durableId="963081555">
    <w:abstractNumId w:val="15"/>
  </w:num>
  <w:num w:numId="30" w16cid:durableId="1111320093">
    <w:abstractNumId w:val="36"/>
  </w:num>
  <w:num w:numId="31" w16cid:durableId="1466314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3739741">
    <w:abstractNumId w:val="7"/>
  </w:num>
  <w:num w:numId="33" w16cid:durableId="267003758">
    <w:abstractNumId w:val="22"/>
  </w:num>
  <w:num w:numId="34" w16cid:durableId="1859001621">
    <w:abstractNumId w:val="18"/>
  </w:num>
  <w:num w:numId="35" w16cid:durableId="998313471">
    <w:abstractNumId w:val="35"/>
  </w:num>
  <w:num w:numId="36" w16cid:durableId="629214161">
    <w:abstractNumId w:val="20"/>
  </w:num>
  <w:num w:numId="37" w16cid:durableId="158410277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4301468">
    <w:abstractNumId w:val="10"/>
  </w:num>
  <w:num w:numId="39" w16cid:durableId="1954743306">
    <w:abstractNumId w:val="27"/>
  </w:num>
  <w:num w:numId="40" w16cid:durableId="1989281947">
    <w:abstractNumId w:val="27"/>
  </w:num>
  <w:num w:numId="41" w16cid:durableId="1977486263">
    <w:abstractNumId w:val="30"/>
  </w:num>
  <w:num w:numId="42" w16cid:durableId="985472866">
    <w:abstractNumId w:val="0"/>
  </w:num>
  <w:num w:numId="43" w16cid:durableId="2044362461">
    <w:abstractNumId w:val="37"/>
  </w:num>
  <w:num w:numId="44" w16cid:durableId="2085567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398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8736736">
    <w:abstractNumId w:val="40"/>
  </w:num>
  <w:num w:numId="47" w16cid:durableId="1585265705">
    <w:abstractNumId w:val="44"/>
  </w:num>
  <w:num w:numId="48" w16cid:durableId="418796153">
    <w:abstractNumId w:val="12"/>
  </w:num>
  <w:num w:numId="49" w16cid:durableId="180107340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95"/>
    <w:rsid w:val="00005D2C"/>
    <w:rsid w:val="000116D7"/>
    <w:rsid w:val="00015C73"/>
    <w:rsid w:val="00016D4B"/>
    <w:rsid w:val="0002051F"/>
    <w:rsid w:val="000206A3"/>
    <w:rsid w:val="00021670"/>
    <w:rsid w:val="000225CE"/>
    <w:rsid w:val="00025579"/>
    <w:rsid w:val="000306A6"/>
    <w:rsid w:val="00033594"/>
    <w:rsid w:val="000367FD"/>
    <w:rsid w:val="00042479"/>
    <w:rsid w:val="0004290A"/>
    <w:rsid w:val="00053278"/>
    <w:rsid w:val="00063C54"/>
    <w:rsid w:val="00070895"/>
    <w:rsid w:val="00071871"/>
    <w:rsid w:val="00074807"/>
    <w:rsid w:val="0008162B"/>
    <w:rsid w:val="00082A1B"/>
    <w:rsid w:val="0008589C"/>
    <w:rsid w:val="000873F1"/>
    <w:rsid w:val="000903E5"/>
    <w:rsid w:val="000906E6"/>
    <w:rsid w:val="00097481"/>
    <w:rsid w:val="0009761D"/>
    <w:rsid w:val="000A42DF"/>
    <w:rsid w:val="000A473A"/>
    <w:rsid w:val="000A4843"/>
    <w:rsid w:val="000B239C"/>
    <w:rsid w:val="000B3B19"/>
    <w:rsid w:val="000B6045"/>
    <w:rsid w:val="000C58D9"/>
    <w:rsid w:val="000D3B7D"/>
    <w:rsid w:val="000D549C"/>
    <w:rsid w:val="000E5D00"/>
    <w:rsid w:val="000E6934"/>
    <w:rsid w:val="000F29C6"/>
    <w:rsid w:val="000F3D8E"/>
    <w:rsid w:val="0010127C"/>
    <w:rsid w:val="00114C9B"/>
    <w:rsid w:val="00116F21"/>
    <w:rsid w:val="00117F31"/>
    <w:rsid w:val="00125046"/>
    <w:rsid w:val="0013557E"/>
    <w:rsid w:val="001514A2"/>
    <w:rsid w:val="00165E05"/>
    <w:rsid w:val="001700C6"/>
    <w:rsid w:val="00173060"/>
    <w:rsid w:val="001768C9"/>
    <w:rsid w:val="00177CE7"/>
    <w:rsid w:val="00185921"/>
    <w:rsid w:val="001914E4"/>
    <w:rsid w:val="00192E5A"/>
    <w:rsid w:val="00197334"/>
    <w:rsid w:val="001C0BED"/>
    <w:rsid w:val="001C7CE2"/>
    <w:rsid w:val="001D05D5"/>
    <w:rsid w:val="001D2835"/>
    <w:rsid w:val="001D3960"/>
    <w:rsid w:val="001E6E2A"/>
    <w:rsid w:val="002057FC"/>
    <w:rsid w:val="00214F00"/>
    <w:rsid w:val="0021643A"/>
    <w:rsid w:val="0021678B"/>
    <w:rsid w:val="00225C00"/>
    <w:rsid w:val="0023078C"/>
    <w:rsid w:val="00232720"/>
    <w:rsid w:val="00233605"/>
    <w:rsid w:val="00233DBB"/>
    <w:rsid w:val="002342FE"/>
    <w:rsid w:val="0023454D"/>
    <w:rsid w:val="00237E1F"/>
    <w:rsid w:val="00240834"/>
    <w:rsid w:val="00247847"/>
    <w:rsid w:val="00247F2C"/>
    <w:rsid w:val="00252756"/>
    <w:rsid w:val="00253205"/>
    <w:rsid w:val="00257DB9"/>
    <w:rsid w:val="00261C61"/>
    <w:rsid w:val="00275CDD"/>
    <w:rsid w:val="00276E3F"/>
    <w:rsid w:val="00280166"/>
    <w:rsid w:val="00286605"/>
    <w:rsid w:val="00286717"/>
    <w:rsid w:val="00287230"/>
    <w:rsid w:val="002901EE"/>
    <w:rsid w:val="00293A32"/>
    <w:rsid w:val="002A5E3E"/>
    <w:rsid w:val="002A6149"/>
    <w:rsid w:val="002A6F14"/>
    <w:rsid w:val="002C1E88"/>
    <w:rsid w:val="002C3443"/>
    <w:rsid w:val="002C3D30"/>
    <w:rsid w:val="002C44CB"/>
    <w:rsid w:val="002E0DC0"/>
    <w:rsid w:val="002E50D2"/>
    <w:rsid w:val="002E71F6"/>
    <w:rsid w:val="002F2C40"/>
    <w:rsid w:val="002F579E"/>
    <w:rsid w:val="002F7BB5"/>
    <w:rsid w:val="003006AE"/>
    <w:rsid w:val="00303733"/>
    <w:rsid w:val="00310C0E"/>
    <w:rsid w:val="00310F41"/>
    <w:rsid w:val="00313B90"/>
    <w:rsid w:val="003229EC"/>
    <w:rsid w:val="00323953"/>
    <w:rsid w:val="00327E7C"/>
    <w:rsid w:val="00341AAA"/>
    <w:rsid w:val="003431EE"/>
    <w:rsid w:val="00346C9F"/>
    <w:rsid w:val="00350A2D"/>
    <w:rsid w:val="003512E9"/>
    <w:rsid w:val="00351595"/>
    <w:rsid w:val="00351AF0"/>
    <w:rsid w:val="0035578A"/>
    <w:rsid w:val="003612FC"/>
    <w:rsid w:val="0037293C"/>
    <w:rsid w:val="00373D02"/>
    <w:rsid w:val="00377383"/>
    <w:rsid w:val="003774A6"/>
    <w:rsid w:val="00377B17"/>
    <w:rsid w:val="0039229D"/>
    <w:rsid w:val="003979AF"/>
    <w:rsid w:val="003A369C"/>
    <w:rsid w:val="003A7FF6"/>
    <w:rsid w:val="003C3687"/>
    <w:rsid w:val="003C4103"/>
    <w:rsid w:val="003C597F"/>
    <w:rsid w:val="003D1631"/>
    <w:rsid w:val="003D37BF"/>
    <w:rsid w:val="003E1E2A"/>
    <w:rsid w:val="003E2EFE"/>
    <w:rsid w:val="003E59BA"/>
    <w:rsid w:val="003F4678"/>
    <w:rsid w:val="004013F4"/>
    <w:rsid w:val="00402ECC"/>
    <w:rsid w:val="00406DA3"/>
    <w:rsid w:val="004114A3"/>
    <w:rsid w:val="004124E9"/>
    <w:rsid w:val="00417429"/>
    <w:rsid w:val="00417EEC"/>
    <w:rsid w:val="004215C8"/>
    <w:rsid w:val="00423396"/>
    <w:rsid w:val="00431085"/>
    <w:rsid w:val="00431D5B"/>
    <w:rsid w:val="004328EF"/>
    <w:rsid w:val="00432E02"/>
    <w:rsid w:val="0044051E"/>
    <w:rsid w:val="0044709F"/>
    <w:rsid w:val="00455060"/>
    <w:rsid w:val="004570AF"/>
    <w:rsid w:val="00465383"/>
    <w:rsid w:val="0047133E"/>
    <w:rsid w:val="00471F2F"/>
    <w:rsid w:val="00477B90"/>
    <w:rsid w:val="00485C7B"/>
    <w:rsid w:val="004917B3"/>
    <w:rsid w:val="004B6C2A"/>
    <w:rsid w:val="004C03AF"/>
    <w:rsid w:val="004C03E6"/>
    <w:rsid w:val="004D7974"/>
    <w:rsid w:val="004D7A7A"/>
    <w:rsid w:val="004E4820"/>
    <w:rsid w:val="004E5CDD"/>
    <w:rsid w:val="004F20CD"/>
    <w:rsid w:val="004F492A"/>
    <w:rsid w:val="00501EB0"/>
    <w:rsid w:val="00511B3D"/>
    <w:rsid w:val="00513695"/>
    <w:rsid w:val="00514CB2"/>
    <w:rsid w:val="00520042"/>
    <w:rsid w:val="005220E2"/>
    <w:rsid w:val="00524A0A"/>
    <w:rsid w:val="00526D42"/>
    <w:rsid w:val="00530B3B"/>
    <w:rsid w:val="005346DC"/>
    <w:rsid w:val="00544B21"/>
    <w:rsid w:val="005460FD"/>
    <w:rsid w:val="00547940"/>
    <w:rsid w:val="005514D9"/>
    <w:rsid w:val="00574C4B"/>
    <w:rsid w:val="0057618E"/>
    <w:rsid w:val="0058295C"/>
    <w:rsid w:val="00591200"/>
    <w:rsid w:val="00596817"/>
    <w:rsid w:val="005978B1"/>
    <w:rsid w:val="005A0C7F"/>
    <w:rsid w:val="005A1407"/>
    <w:rsid w:val="005A7158"/>
    <w:rsid w:val="005A7DD1"/>
    <w:rsid w:val="005B3D32"/>
    <w:rsid w:val="005B443E"/>
    <w:rsid w:val="005B683D"/>
    <w:rsid w:val="005D126E"/>
    <w:rsid w:val="005E73F5"/>
    <w:rsid w:val="005F36B5"/>
    <w:rsid w:val="006013CA"/>
    <w:rsid w:val="00605E1C"/>
    <w:rsid w:val="006067F4"/>
    <w:rsid w:val="006068DC"/>
    <w:rsid w:val="0060740D"/>
    <w:rsid w:val="00620792"/>
    <w:rsid w:val="00621993"/>
    <w:rsid w:val="006279E4"/>
    <w:rsid w:val="00631D70"/>
    <w:rsid w:val="0063651D"/>
    <w:rsid w:val="00637784"/>
    <w:rsid w:val="00642ED0"/>
    <w:rsid w:val="006456AA"/>
    <w:rsid w:val="00646775"/>
    <w:rsid w:val="00646DC1"/>
    <w:rsid w:val="00661126"/>
    <w:rsid w:val="00664EE4"/>
    <w:rsid w:val="00670DD7"/>
    <w:rsid w:val="00677166"/>
    <w:rsid w:val="006876BA"/>
    <w:rsid w:val="006A6615"/>
    <w:rsid w:val="006B058B"/>
    <w:rsid w:val="006D2A7E"/>
    <w:rsid w:val="006E47CA"/>
    <w:rsid w:val="006E6E6A"/>
    <w:rsid w:val="006E7198"/>
    <w:rsid w:val="006F6005"/>
    <w:rsid w:val="006F6B00"/>
    <w:rsid w:val="007006E3"/>
    <w:rsid w:val="00702192"/>
    <w:rsid w:val="00702A09"/>
    <w:rsid w:val="00706329"/>
    <w:rsid w:val="00706A3A"/>
    <w:rsid w:val="007073E0"/>
    <w:rsid w:val="00707CDD"/>
    <w:rsid w:val="00717D61"/>
    <w:rsid w:val="00723637"/>
    <w:rsid w:val="00730365"/>
    <w:rsid w:val="0074057E"/>
    <w:rsid w:val="00741062"/>
    <w:rsid w:val="00742C20"/>
    <w:rsid w:val="00750D62"/>
    <w:rsid w:val="007537C4"/>
    <w:rsid w:val="00753955"/>
    <w:rsid w:val="00754504"/>
    <w:rsid w:val="00757D5D"/>
    <w:rsid w:val="007609C7"/>
    <w:rsid w:val="00760F9E"/>
    <w:rsid w:val="00764A4B"/>
    <w:rsid w:val="00773425"/>
    <w:rsid w:val="00774599"/>
    <w:rsid w:val="0078061E"/>
    <w:rsid w:val="007853EA"/>
    <w:rsid w:val="007903AF"/>
    <w:rsid w:val="00791A95"/>
    <w:rsid w:val="00794DD5"/>
    <w:rsid w:val="007A11B9"/>
    <w:rsid w:val="007A352C"/>
    <w:rsid w:val="007A3AFD"/>
    <w:rsid w:val="007D081C"/>
    <w:rsid w:val="007D0DE6"/>
    <w:rsid w:val="007D3AF5"/>
    <w:rsid w:val="007D4210"/>
    <w:rsid w:val="007D4DE1"/>
    <w:rsid w:val="007D5F5C"/>
    <w:rsid w:val="007D6205"/>
    <w:rsid w:val="007F01A1"/>
    <w:rsid w:val="007F079F"/>
    <w:rsid w:val="007F566C"/>
    <w:rsid w:val="007F7AA0"/>
    <w:rsid w:val="00802B06"/>
    <w:rsid w:val="00803B6C"/>
    <w:rsid w:val="008041AA"/>
    <w:rsid w:val="008200A9"/>
    <w:rsid w:val="00830D60"/>
    <w:rsid w:val="00831278"/>
    <w:rsid w:val="00832841"/>
    <w:rsid w:val="00840659"/>
    <w:rsid w:val="008538F1"/>
    <w:rsid w:val="00854230"/>
    <w:rsid w:val="008550BB"/>
    <w:rsid w:val="008556DF"/>
    <w:rsid w:val="008601BE"/>
    <w:rsid w:val="00873EC3"/>
    <w:rsid w:val="00885182"/>
    <w:rsid w:val="008916FD"/>
    <w:rsid w:val="00893293"/>
    <w:rsid w:val="008975D1"/>
    <w:rsid w:val="008A7374"/>
    <w:rsid w:val="008B030E"/>
    <w:rsid w:val="008B4274"/>
    <w:rsid w:val="008C3B99"/>
    <w:rsid w:val="008C6B0C"/>
    <w:rsid w:val="008C775F"/>
    <w:rsid w:val="008D0845"/>
    <w:rsid w:val="008D4262"/>
    <w:rsid w:val="008E5152"/>
    <w:rsid w:val="008F7872"/>
    <w:rsid w:val="00900199"/>
    <w:rsid w:val="0090706B"/>
    <w:rsid w:val="0091213C"/>
    <w:rsid w:val="00916E00"/>
    <w:rsid w:val="00923DA2"/>
    <w:rsid w:val="0092482B"/>
    <w:rsid w:val="00933318"/>
    <w:rsid w:val="009334D8"/>
    <w:rsid w:val="00933B0A"/>
    <w:rsid w:val="00940E23"/>
    <w:rsid w:val="0094160A"/>
    <w:rsid w:val="00941A74"/>
    <w:rsid w:val="009551D7"/>
    <w:rsid w:val="009573E7"/>
    <w:rsid w:val="0098226D"/>
    <w:rsid w:val="009849A0"/>
    <w:rsid w:val="00985AD1"/>
    <w:rsid w:val="009908B7"/>
    <w:rsid w:val="009922C4"/>
    <w:rsid w:val="009A3466"/>
    <w:rsid w:val="009A7709"/>
    <w:rsid w:val="009B2953"/>
    <w:rsid w:val="009C0AD4"/>
    <w:rsid w:val="009C1595"/>
    <w:rsid w:val="009C4F3B"/>
    <w:rsid w:val="009E145A"/>
    <w:rsid w:val="009E6CC0"/>
    <w:rsid w:val="009E6D32"/>
    <w:rsid w:val="009E7A66"/>
    <w:rsid w:val="009F1A32"/>
    <w:rsid w:val="009F6857"/>
    <w:rsid w:val="00A13E3A"/>
    <w:rsid w:val="00A20B78"/>
    <w:rsid w:val="00A252EF"/>
    <w:rsid w:val="00A2605F"/>
    <w:rsid w:val="00A301DB"/>
    <w:rsid w:val="00A30258"/>
    <w:rsid w:val="00A347CB"/>
    <w:rsid w:val="00A34CE6"/>
    <w:rsid w:val="00A453C2"/>
    <w:rsid w:val="00A50D32"/>
    <w:rsid w:val="00A514C0"/>
    <w:rsid w:val="00A517FA"/>
    <w:rsid w:val="00A53483"/>
    <w:rsid w:val="00A67C8C"/>
    <w:rsid w:val="00A7056E"/>
    <w:rsid w:val="00A758E6"/>
    <w:rsid w:val="00A82D2A"/>
    <w:rsid w:val="00AA3419"/>
    <w:rsid w:val="00AA754F"/>
    <w:rsid w:val="00AB2670"/>
    <w:rsid w:val="00AC6D1D"/>
    <w:rsid w:val="00AD0795"/>
    <w:rsid w:val="00AD0AAF"/>
    <w:rsid w:val="00AD0EB6"/>
    <w:rsid w:val="00AD5740"/>
    <w:rsid w:val="00AE3F26"/>
    <w:rsid w:val="00AF32CE"/>
    <w:rsid w:val="00B00CF8"/>
    <w:rsid w:val="00B02AB9"/>
    <w:rsid w:val="00B04A52"/>
    <w:rsid w:val="00B1155E"/>
    <w:rsid w:val="00B26A8F"/>
    <w:rsid w:val="00B320B8"/>
    <w:rsid w:val="00B32F4D"/>
    <w:rsid w:val="00B33EEA"/>
    <w:rsid w:val="00B3519E"/>
    <w:rsid w:val="00B40F09"/>
    <w:rsid w:val="00B4278B"/>
    <w:rsid w:val="00B4367E"/>
    <w:rsid w:val="00B469B7"/>
    <w:rsid w:val="00B54670"/>
    <w:rsid w:val="00B6425E"/>
    <w:rsid w:val="00B84E4E"/>
    <w:rsid w:val="00B9089B"/>
    <w:rsid w:val="00B90EF6"/>
    <w:rsid w:val="00B93EA8"/>
    <w:rsid w:val="00BA3C67"/>
    <w:rsid w:val="00BA75B3"/>
    <w:rsid w:val="00BB1CB6"/>
    <w:rsid w:val="00BC3427"/>
    <w:rsid w:val="00BC5756"/>
    <w:rsid w:val="00BC5CEE"/>
    <w:rsid w:val="00BD30FA"/>
    <w:rsid w:val="00BE7E2F"/>
    <w:rsid w:val="00BF1D8D"/>
    <w:rsid w:val="00BF6B0F"/>
    <w:rsid w:val="00C01796"/>
    <w:rsid w:val="00C067A7"/>
    <w:rsid w:val="00C06984"/>
    <w:rsid w:val="00C071FE"/>
    <w:rsid w:val="00C079C9"/>
    <w:rsid w:val="00C150FD"/>
    <w:rsid w:val="00C164C9"/>
    <w:rsid w:val="00C17C7F"/>
    <w:rsid w:val="00C20F54"/>
    <w:rsid w:val="00C307EC"/>
    <w:rsid w:val="00C426BA"/>
    <w:rsid w:val="00C51F8B"/>
    <w:rsid w:val="00C53624"/>
    <w:rsid w:val="00C652C8"/>
    <w:rsid w:val="00C70556"/>
    <w:rsid w:val="00C70852"/>
    <w:rsid w:val="00C77836"/>
    <w:rsid w:val="00C81770"/>
    <w:rsid w:val="00C93348"/>
    <w:rsid w:val="00CA368E"/>
    <w:rsid w:val="00CC0551"/>
    <w:rsid w:val="00CC53D9"/>
    <w:rsid w:val="00CC596B"/>
    <w:rsid w:val="00CC6543"/>
    <w:rsid w:val="00CD211B"/>
    <w:rsid w:val="00CD237B"/>
    <w:rsid w:val="00CD6F4D"/>
    <w:rsid w:val="00CE45D5"/>
    <w:rsid w:val="00CE4F8B"/>
    <w:rsid w:val="00CE6980"/>
    <w:rsid w:val="00CF3C3E"/>
    <w:rsid w:val="00CF3D40"/>
    <w:rsid w:val="00CF3E48"/>
    <w:rsid w:val="00CF622E"/>
    <w:rsid w:val="00D1136B"/>
    <w:rsid w:val="00D152FF"/>
    <w:rsid w:val="00D15DBF"/>
    <w:rsid w:val="00D178F1"/>
    <w:rsid w:val="00D24DE6"/>
    <w:rsid w:val="00D35DCA"/>
    <w:rsid w:val="00D40811"/>
    <w:rsid w:val="00D411B8"/>
    <w:rsid w:val="00D415AE"/>
    <w:rsid w:val="00D41EC8"/>
    <w:rsid w:val="00D45823"/>
    <w:rsid w:val="00D5080F"/>
    <w:rsid w:val="00D51F68"/>
    <w:rsid w:val="00D56364"/>
    <w:rsid w:val="00D61EAB"/>
    <w:rsid w:val="00D65F79"/>
    <w:rsid w:val="00D67399"/>
    <w:rsid w:val="00D6784B"/>
    <w:rsid w:val="00D76B51"/>
    <w:rsid w:val="00D77AD7"/>
    <w:rsid w:val="00D919F4"/>
    <w:rsid w:val="00D92BAC"/>
    <w:rsid w:val="00DA3271"/>
    <w:rsid w:val="00DA568A"/>
    <w:rsid w:val="00DB692B"/>
    <w:rsid w:val="00DC1D74"/>
    <w:rsid w:val="00DC437D"/>
    <w:rsid w:val="00DC460F"/>
    <w:rsid w:val="00DD1D14"/>
    <w:rsid w:val="00DD640A"/>
    <w:rsid w:val="00DD668F"/>
    <w:rsid w:val="00DE078D"/>
    <w:rsid w:val="00DE32B1"/>
    <w:rsid w:val="00DF046A"/>
    <w:rsid w:val="00DF227A"/>
    <w:rsid w:val="00DF2B1F"/>
    <w:rsid w:val="00DF48EC"/>
    <w:rsid w:val="00DF6B7F"/>
    <w:rsid w:val="00E01BED"/>
    <w:rsid w:val="00E04EFB"/>
    <w:rsid w:val="00E05474"/>
    <w:rsid w:val="00E11BC5"/>
    <w:rsid w:val="00E17714"/>
    <w:rsid w:val="00E1780A"/>
    <w:rsid w:val="00E214A4"/>
    <w:rsid w:val="00E23C0F"/>
    <w:rsid w:val="00E2766B"/>
    <w:rsid w:val="00E3142A"/>
    <w:rsid w:val="00E33873"/>
    <w:rsid w:val="00E46818"/>
    <w:rsid w:val="00E46C52"/>
    <w:rsid w:val="00E55206"/>
    <w:rsid w:val="00E67D66"/>
    <w:rsid w:val="00E802FB"/>
    <w:rsid w:val="00E87053"/>
    <w:rsid w:val="00E95729"/>
    <w:rsid w:val="00E96DCC"/>
    <w:rsid w:val="00EA1CCD"/>
    <w:rsid w:val="00EA2D8D"/>
    <w:rsid w:val="00EA4303"/>
    <w:rsid w:val="00EA721A"/>
    <w:rsid w:val="00EA7FBD"/>
    <w:rsid w:val="00EB194C"/>
    <w:rsid w:val="00EB5148"/>
    <w:rsid w:val="00EC67A9"/>
    <w:rsid w:val="00ED4F79"/>
    <w:rsid w:val="00ED6BC1"/>
    <w:rsid w:val="00EE649D"/>
    <w:rsid w:val="00EF089B"/>
    <w:rsid w:val="00EF5A2B"/>
    <w:rsid w:val="00EF652E"/>
    <w:rsid w:val="00F01652"/>
    <w:rsid w:val="00F04BDA"/>
    <w:rsid w:val="00F12D7F"/>
    <w:rsid w:val="00F24B70"/>
    <w:rsid w:val="00F30F1C"/>
    <w:rsid w:val="00F32F72"/>
    <w:rsid w:val="00F350F3"/>
    <w:rsid w:val="00F37EE9"/>
    <w:rsid w:val="00F42FD3"/>
    <w:rsid w:val="00F43250"/>
    <w:rsid w:val="00F44C63"/>
    <w:rsid w:val="00F4552B"/>
    <w:rsid w:val="00F47C95"/>
    <w:rsid w:val="00F565C8"/>
    <w:rsid w:val="00F61D7E"/>
    <w:rsid w:val="00F7044C"/>
    <w:rsid w:val="00F71692"/>
    <w:rsid w:val="00F7394A"/>
    <w:rsid w:val="00F73DDB"/>
    <w:rsid w:val="00F87FAD"/>
    <w:rsid w:val="00F93C78"/>
    <w:rsid w:val="00F9525B"/>
    <w:rsid w:val="00F9707A"/>
    <w:rsid w:val="00F97F2E"/>
    <w:rsid w:val="00FA2540"/>
    <w:rsid w:val="00FA6320"/>
    <w:rsid w:val="00FA7FC4"/>
    <w:rsid w:val="00FB2798"/>
    <w:rsid w:val="00FB417A"/>
    <w:rsid w:val="00FC5F4D"/>
    <w:rsid w:val="00FE1E93"/>
    <w:rsid w:val="00FF67C6"/>
    <w:rsid w:val="00FF70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0E2035"/>
  <w15:docId w15:val="{10225E18-319D-4AD0-8A2A-AE80A92D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9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DF04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BB1C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semiHidden/>
    <w:unhideWhenUsed/>
    <w:qFormat/>
    <w:rsid w:val="00351595"/>
    <w:pPr>
      <w:keepNext/>
      <w:suppressAutoHyphens/>
      <w:jc w:val="center"/>
      <w:outlineLvl w:val="4"/>
    </w:pPr>
    <w:rPr>
      <w:rFonts w:eastAsia="Lucida Sans Unicode" w:cs="Mangal"/>
      <w:b/>
      <w:bCs/>
      <w:noProof/>
      <w:kern w:val="2"/>
      <w:u w:val="single"/>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semiHidden/>
    <w:rsid w:val="00351595"/>
    <w:rPr>
      <w:rFonts w:ascii="Times New Roman" w:eastAsia="Lucida Sans Unicode" w:hAnsi="Times New Roman" w:cs="Mangal"/>
      <w:b/>
      <w:bCs/>
      <w:noProof/>
      <w:kern w:val="2"/>
      <w:sz w:val="24"/>
      <w:szCs w:val="24"/>
      <w:u w:val="single"/>
      <w:lang w:eastAsia="fr-FR" w:bidi="hi-IN"/>
    </w:rPr>
  </w:style>
  <w:style w:type="paragraph" w:styleId="Corpsdetexte2">
    <w:name w:val="Body Text 2"/>
    <w:basedOn w:val="Normal"/>
    <w:link w:val="Corpsdetexte2Car"/>
    <w:uiPriority w:val="99"/>
    <w:rsid w:val="00351595"/>
    <w:pPr>
      <w:overflowPunct w:val="0"/>
      <w:autoSpaceDE w:val="0"/>
      <w:autoSpaceDN w:val="0"/>
      <w:adjustRightInd w:val="0"/>
      <w:textAlignment w:val="baseline"/>
    </w:pPr>
  </w:style>
  <w:style w:type="character" w:customStyle="1" w:styleId="Corpsdetexte2Car">
    <w:name w:val="Corps de texte 2 Car"/>
    <w:basedOn w:val="Policepardfaut"/>
    <w:link w:val="Corpsdetexte2"/>
    <w:uiPriority w:val="99"/>
    <w:rsid w:val="00351595"/>
    <w:rPr>
      <w:rFonts w:ascii="Times New Roman" w:eastAsia="Times New Roman" w:hAnsi="Times New Roman" w:cs="Times New Roman"/>
      <w:sz w:val="24"/>
      <w:szCs w:val="24"/>
      <w:lang w:eastAsia="fr-FR"/>
    </w:rPr>
  </w:style>
  <w:style w:type="paragraph" w:customStyle="1" w:styleId="MONSTY">
    <w:name w:val="MONSTY"/>
    <w:basedOn w:val="Normal"/>
    <w:uiPriority w:val="99"/>
    <w:rsid w:val="00351595"/>
    <w:pPr>
      <w:spacing w:after="1440"/>
      <w:ind w:left="6521"/>
    </w:pPr>
    <w:rPr>
      <w:sz w:val="22"/>
      <w:szCs w:val="22"/>
    </w:rPr>
  </w:style>
  <w:style w:type="paragraph" w:styleId="Paragraphedeliste">
    <w:name w:val="List Paragraph"/>
    <w:aliases w:val="Puce focus,Contact,Paragraphe de liste 2,texte de base,6 pt paragraphe carré,calia titre 3,Paragraphe,Normal bullet 2,List Paragraph1,Listes,Paragraph,lp1,1st level - Bullet List Paragraph,Lettre d'introduction,Bullet EY,List L1"/>
    <w:basedOn w:val="Normal"/>
    <w:link w:val="ParagraphedelisteCar"/>
    <w:qFormat/>
    <w:rsid w:val="00351595"/>
    <w:pPr>
      <w:ind w:left="720"/>
      <w:contextualSpacing/>
    </w:pPr>
  </w:style>
  <w:style w:type="paragraph" w:customStyle="1" w:styleId="Textecourant">
    <w:name w:val="Texte courant"/>
    <w:basedOn w:val="Normal"/>
    <w:uiPriority w:val="99"/>
    <w:rsid w:val="00ED6BC1"/>
    <w:pPr>
      <w:tabs>
        <w:tab w:val="left" w:pos="8505"/>
      </w:tabs>
      <w:spacing w:before="260" w:line="260" w:lineRule="exact"/>
      <w:ind w:right="567"/>
      <w:jc w:val="both"/>
    </w:pPr>
    <w:rPr>
      <w:rFonts w:ascii="Times" w:hAnsi="Times" w:cs="Times"/>
    </w:rPr>
  </w:style>
  <w:style w:type="character" w:styleId="lev">
    <w:name w:val="Strong"/>
    <w:qFormat/>
    <w:rsid w:val="00ED6BC1"/>
    <w:rPr>
      <w:b/>
      <w:bCs/>
    </w:rPr>
  </w:style>
  <w:style w:type="character" w:customStyle="1" w:styleId="apple-converted-space">
    <w:name w:val="apple-converted-space"/>
    <w:basedOn w:val="Policepardfaut"/>
    <w:rsid w:val="00ED6BC1"/>
  </w:style>
  <w:style w:type="character" w:styleId="Lienhypertexte">
    <w:name w:val="Hyperlink"/>
    <w:rsid w:val="00ED6BC1"/>
    <w:rPr>
      <w:color w:val="0000FF"/>
      <w:u w:val="single"/>
    </w:rPr>
  </w:style>
  <w:style w:type="paragraph" w:styleId="NormalWeb">
    <w:name w:val="Normal (Web)"/>
    <w:basedOn w:val="Normal"/>
    <w:rsid w:val="00ED6BC1"/>
    <w:pPr>
      <w:spacing w:before="100" w:beforeAutospacing="1" w:after="100" w:afterAutospacing="1"/>
    </w:pPr>
  </w:style>
  <w:style w:type="table" w:styleId="Grilledutableau">
    <w:name w:val="Table Grid"/>
    <w:basedOn w:val="TableauNormal"/>
    <w:uiPriority w:val="39"/>
    <w:rsid w:val="00ED6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nhideWhenUsed/>
    <w:rsid w:val="00DC1D74"/>
    <w:pPr>
      <w:spacing w:after="120"/>
    </w:pPr>
  </w:style>
  <w:style w:type="character" w:customStyle="1" w:styleId="CorpsdetexteCar">
    <w:name w:val="Corps de texte Car"/>
    <w:basedOn w:val="Policepardfaut"/>
    <w:link w:val="Corpsdetexte"/>
    <w:rsid w:val="00DC1D74"/>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F3C3E"/>
    <w:pPr>
      <w:tabs>
        <w:tab w:val="center" w:pos="4536"/>
        <w:tab w:val="right" w:pos="9072"/>
      </w:tabs>
    </w:pPr>
  </w:style>
  <w:style w:type="character" w:customStyle="1" w:styleId="En-tteCar">
    <w:name w:val="En-tête Car"/>
    <w:basedOn w:val="Policepardfaut"/>
    <w:link w:val="En-tte"/>
    <w:uiPriority w:val="99"/>
    <w:rsid w:val="00CF3C3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F3C3E"/>
    <w:pPr>
      <w:tabs>
        <w:tab w:val="center" w:pos="4536"/>
        <w:tab w:val="right" w:pos="9072"/>
      </w:tabs>
    </w:pPr>
  </w:style>
  <w:style w:type="character" w:customStyle="1" w:styleId="PieddepageCar">
    <w:name w:val="Pied de page Car"/>
    <w:basedOn w:val="Policepardfaut"/>
    <w:link w:val="Pieddepage"/>
    <w:uiPriority w:val="99"/>
    <w:rsid w:val="00CF3C3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04A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4A52"/>
    <w:rPr>
      <w:rFonts w:ascii="Segoe UI" w:eastAsia="Times New Roman" w:hAnsi="Segoe UI" w:cs="Segoe UI"/>
      <w:sz w:val="18"/>
      <w:szCs w:val="18"/>
      <w:lang w:eastAsia="fr-FR"/>
    </w:rPr>
  </w:style>
  <w:style w:type="paragraph" w:customStyle="1" w:styleId="Ontvotladelib">
    <w:name w:val="Ont voté la delib"/>
    <w:basedOn w:val="Normal"/>
    <w:rsid w:val="00A82D2A"/>
    <w:pPr>
      <w:autoSpaceDE w:val="0"/>
      <w:autoSpaceDN w:val="0"/>
      <w:spacing w:after="140"/>
      <w:jc w:val="both"/>
    </w:pPr>
    <w:rPr>
      <w:rFonts w:ascii="Arial" w:hAnsi="Arial" w:cs="Arial"/>
      <w:sz w:val="20"/>
      <w:szCs w:val="20"/>
    </w:rPr>
  </w:style>
  <w:style w:type="table" w:customStyle="1" w:styleId="TableGrid">
    <w:name w:val="TableGrid"/>
    <w:rsid w:val="001514A2"/>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bodytext">
    <w:name w:val="bodytext"/>
    <w:basedOn w:val="Normal"/>
    <w:rsid w:val="00773425"/>
    <w:pPr>
      <w:spacing w:before="100" w:beforeAutospacing="1" w:after="100" w:afterAutospacing="1"/>
    </w:pPr>
  </w:style>
  <w:style w:type="paragraph" w:customStyle="1" w:styleId="Standard">
    <w:name w:val="Standard"/>
    <w:qFormat/>
    <w:rsid w:val="00D1136B"/>
    <w:pPr>
      <w:suppressAutoHyphens/>
      <w:autoSpaceDN w:val="0"/>
      <w:spacing w:line="252" w:lineRule="auto"/>
    </w:pPr>
    <w:rPr>
      <w:rFonts w:ascii="Calibri" w:eastAsia="Calibri" w:hAnsi="Calibri" w:cs="F"/>
      <w:kern w:val="3"/>
    </w:rPr>
  </w:style>
  <w:style w:type="numbering" w:customStyle="1" w:styleId="WWNum1">
    <w:name w:val="WWNum1"/>
    <w:rsid w:val="00D1136B"/>
    <w:pPr>
      <w:numPr>
        <w:numId w:val="1"/>
      </w:numPr>
    </w:pPr>
  </w:style>
  <w:style w:type="numbering" w:customStyle="1" w:styleId="WWNum4">
    <w:name w:val="WWNum4"/>
    <w:rsid w:val="00D1136B"/>
    <w:pPr>
      <w:numPr>
        <w:numId w:val="2"/>
      </w:numPr>
    </w:pPr>
  </w:style>
  <w:style w:type="numbering" w:customStyle="1" w:styleId="WWNum2">
    <w:name w:val="WWNum2"/>
    <w:rsid w:val="00D1136B"/>
    <w:pPr>
      <w:numPr>
        <w:numId w:val="3"/>
      </w:numPr>
    </w:pPr>
  </w:style>
  <w:style w:type="numbering" w:customStyle="1" w:styleId="WWNum3">
    <w:name w:val="WWNum3"/>
    <w:rsid w:val="00D1136B"/>
    <w:pPr>
      <w:numPr>
        <w:numId w:val="4"/>
      </w:numPr>
    </w:pPr>
  </w:style>
  <w:style w:type="paragraph" w:customStyle="1" w:styleId="indent1">
    <w:name w:val="indent1"/>
    <w:basedOn w:val="Normal"/>
    <w:rsid w:val="006A6615"/>
    <w:pPr>
      <w:suppressAutoHyphens/>
      <w:autoSpaceDN w:val="0"/>
      <w:spacing w:before="280" w:after="180"/>
      <w:ind w:left="480"/>
      <w:textAlignment w:val="baseline"/>
    </w:pPr>
  </w:style>
  <w:style w:type="character" w:customStyle="1" w:styleId="ParagraphedelisteCar">
    <w:name w:val="Paragraphe de liste Car"/>
    <w:aliases w:val="Puce focus Car,Contact Car,Paragraphe de liste 2 Car,texte de base Car,6 pt paragraphe carré Car,calia titre 3 Car,Paragraphe Car,Normal bullet 2 Car,List Paragraph1 Car,Listes Car,Paragraph Car,lp1 Car,Lettre d'introduction Car"/>
    <w:link w:val="Paragraphedeliste"/>
    <w:uiPriority w:val="34"/>
    <w:qFormat/>
    <w:rsid w:val="00EA2D8D"/>
    <w:rPr>
      <w:rFonts w:ascii="Times New Roman" w:eastAsia="Times New Roman" w:hAnsi="Times New Roman" w:cs="Times New Roman"/>
      <w:sz w:val="24"/>
      <w:szCs w:val="24"/>
      <w:lang w:eastAsia="fr-FR"/>
    </w:rPr>
  </w:style>
  <w:style w:type="paragraph" w:customStyle="1" w:styleId="Enumration">
    <w:name w:val="Enumération"/>
    <w:basedOn w:val="Normal"/>
    <w:rsid w:val="00EA2D8D"/>
    <w:pPr>
      <w:numPr>
        <w:numId w:val="5"/>
      </w:numPr>
      <w:tabs>
        <w:tab w:val="clear" w:pos="1605"/>
        <w:tab w:val="num" w:pos="284"/>
      </w:tabs>
      <w:spacing w:before="80"/>
      <w:ind w:left="284" w:hanging="284"/>
      <w:jc w:val="both"/>
    </w:pPr>
    <w:rPr>
      <w:spacing w:val="-10"/>
      <w:sz w:val="22"/>
      <w:szCs w:val="20"/>
    </w:rPr>
  </w:style>
  <w:style w:type="paragraph" w:customStyle="1" w:styleId="Enumration2">
    <w:name w:val="Enumération 2"/>
    <w:basedOn w:val="Normal"/>
    <w:rsid w:val="00EA2D8D"/>
    <w:pPr>
      <w:numPr>
        <w:ilvl w:val="1"/>
        <w:numId w:val="5"/>
      </w:numPr>
      <w:tabs>
        <w:tab w:val="left" w:pos="567"/>
      </w:tabs>
      <w:jc w:val="both"/>
    </w:pPr>
    <w:rPr>
      <w:rFonts w:cs="Times"/>
      <w:spacing w:val="-10"/>
      <w:sz w:val="22"/>
      <w:szCs w:val="20"/>
    </w:rPr>
  </w:style>
  <w:style w:type="paragraph" w:customStyle="1" w:styleId="Default">
    <w:name w:val="Default"/>
    <w:rsid w:val="00C53624"/>
    <w:pPr>
      <w:autoSpaceDE w:val="0"/>
      <w:autoSpaceDN w:val="0"/>
      <w:adjustRightInd w:val="0"/>
      <w:spacing w:after="0" w:line="240" w:lineRule="auto"/>
    </w:pPr>
    <w:rPr>
      <w:rFonts w:ascii="Arial" w:eastAsia="Calibri" w:hAnsi="Arial" w:cs="Arial"/>
      <w:color w:val="000000"/>
      <w:sz w:val="24"/>
      <w:szCs w:val="24"/>
    </w:rPr>
  </w:style>
  <w:style w:type="paragraph" w:customStyle="1" w:styleId="Textbody">
    <w:name w:val="Text body"/>
    <w:basedOn w:val="Standard"/>
    <w:rsid w:val="002057FC"/>
    <w:pPr>
      <w:spacing w:after="140" w:line="288" w:lineRule="auto"/>
      <w:textAlignment w:val="baseline"/>
    </w:pPr>
    <w:rPr>
      <w:rFonts w:ascii="Liberation Serif" w:eastAsia="SimSun" w:hAnsi="Liberation Serif" w:cs="Arial"/>
      <w:sz w:val="24"/>
      <w:szCs w:val="24"/>
      <w:lang w:eastAsia="zh-CN" w:bidi="hi-IN"/>
    </w:rPr>
  </w:style>
  <w:style w:type="character" w:styleId="Marquedecommentaire">
    <w:name w:val="annotation reference"/>
    <w:basedOn w:val="Policepardfaut"/>
    <w:uiPriority w:val="99"/>
    <w:semiHidden/>
    <w:unhideWhenUsed/>
    <w:rsid w:val="00BF6B0F"/>
    <w:rPr>
      <w:sz w:val="16"/>
      <w:szCs w:val="16"/>
    </w:rPr>
  </w:style>
  <w:style w:type="paragraph" w:styleId="Commentaire">
    <w:name w:val="annotation text"/>
    <w:basedOn w:val="Normal"/>
    <w:link w:val="CommentaireCar"/>
    <w:uiPriority w:val="99"/>
    <w:semiHidden/>
    <w:unhideWhenUsed/>
    <w:rsid w:val="00BF6B0F"/>
    <w:rPr>
      <w:sz w:val="20"/>
      <w:szCs w:val="20"/>
    </w:rPr>
  </w:style>
  <w:style w:type="character" w:customStyle="1" w:styleId="CommentaireCar">
    <w:name w:val="Commentaire Car"/>
    <w:basedOn w:val="Policepardfaut"/>
    <w:link w:val="Commentaire"/>
    <w:uiPriority w:val="99"/>
    <w:semiHidden/>
    <w:rsid w:val="00BF6B0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F6B0F"/>
    <w:rPr>
      <w:b/>
      <w:bCs/>
    </w:rPr>
  </w:style>
  <w:style w:type="character" w:customStyle="1" w:styleId="ObjetducommentaireCar">
    <w:name w:val="Objet du commentaire Car"/>
    <w:basedOn w:val="CommentaireCar"/>
    <w:link w:val="Objetducommentaire"/>
    <w:uiPriority w:val="99"/>
    <w:semiHidden/>
    <w:rsid w:val="00BF6B0F"/>
    <w:rPr>
      <w:rFonts w:ascii="Times New Roman" w:eastAsia="Times New Roman" w:hAnsi="Times New Roman" w:cs="Times New Roman"/>
      <w:b/>
      <w:bCs/>
      <w:sz w:val="20"/>
      <w:szCs w:val="20"/>
      <w:lang w:eastAsia="fr-FR"/>
    </w:rPr>
  </w:style>
  <w:style w:type="paragraph" w:customStyle="1" w:styleId="IL">
    <w:name w:val="IL"/>
    <w:uiPriority w:val="99"/>
    <w:rsid w:val="00AA3419"/>
    <w:pPr>
      <w:widowControl w:val="0"/>
      <w:autoSpaceDE w:val="0"/>
      <w:autoSpaceDN w:val="0"/>
      <w:adjustRightInd w:val="0"/>
      <w:spacing w:after="0" w:line="240" w:lineRule="auto"/>
    </w:pPr>
    <w:rPr>
      <w:rFonts w:ascii="Verdana" w:eastAsia="Times New Roman" w:hAnsi="Verdana" w:cs="Times New Roman"/>
      <w:b/>
      <w:bCs/>
      <w:sz w:val="20"/>
      <w:szCs w:val="20"/>
      <w:lang w:eastAsia="fr-FR"/>
    </w:rPr>
  </w:style>
  <w:style w:type="paragraph" w:styleId="Retraitcorpsdetexte">
    <w:name w:val="Body Text Indent"/>
    <w:basedOn w:val="Normal"/>
    <w:link w:val="RetraitcorpsdetexteCar"/>
    <w:uiPriority w:val="99"/>
    <w:semiHidden/>
    <w:unhideWhenUsed/>
    <w:rsid w:val="00BB1CB6"/>
    <w:pPr>
      <w:spacing w:after="120"/>
      <w:ind w:left="283"/>
    </w:pPr>
  </w:style>
  <w:style w:type="character" w:customStyle="1" w:styleId="RetraitcorpsdetexteCar">
    <w:name w:val="Retrait corps de texte Car"/>
    <w:basedOn w:val="Policepardfaut"/>
    <w:link w:val="Retraitcorpsdetexte"/>
    <w:uiPriority w:val="99"/>
    <w:semiHidden/>
    <w:rsid w:val="00BB1CB6"/>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BB1CB6"/>
    <w:rPr>
      <w:rFonts w:asciiTheme="majorHAnsi" w:eastAsiaTheme="majorEastAsia" w:hAnsiTheme="majorHAnsi" w:cstheme="majorBidi"/>
      <w:color w:val="2E74B5" w:themeColor="accent1" w:themeShade="BF"/>
      <w:sz w:val="26"/>
      <w:szCs w:val="26"/>
      <w:lang w:eastAsia="fr-FR"/>
    </w:rPr>
  </w:style>
  <w:style w:type="paragraph" w:styleId="Corpsdetexte3">
    <w:name w:val="Body Text 3"/>
    <w:basedOn w:val="Normal"/>
    <w:link w:val="Corpsdetexte3Car"/>
    <w:uiPriority w:val="99"/>
    <w:unhideWhenUsed/>
    <w:rsid w:val="008916FD"/>
    <w:pPr>
      <w:spacing w:after="120"/>
    </w:pPr>
    <w:rPr>
      <w:sz w:val="16"/>
      <w:szCs w:val="16"/>
    </w:rPr>
  </w:style>
  <w:style w:type="character" w:customStyle="1" w:styleId="Corpsdetexte3Car">
    <w:name w:val="Corps de texte 3 Car"/>
    <w:basedOn w:val="Policepardfaut"/>
    <w:link w:val="Corpsdetexte3"/>
    <w:uiPriority w:val="99"/>
    <w:rsid w:val="008916FD"/>
    <w:rPr>
      <w:rFonts w:ascii="Times New Roman" w:eastAsia="Times New Roman" w:hAnsi="Times New Roman" w:cs="Times New Roman"/>
      <w:sz w:val="16"/>
      <w:szCs w:val="16"/>
      <w:lang w:eastAsia="fr-FR"/>
    </w:rPr>
  </w:style>
  <w:style w:type="table" w:customStyle="1" w:styleId="Grilledutableau1">
    <w:name w:val="Grille du tableau1"/>
    <w:basedOn w:val="TableauNormal"/>
    <w:next w:val="Grilledutableau"/>
    <w:uiPriority w:val="39"/>
    <w:rsid w:val="00CF3D4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F046A"/>
    <w:rPr>
      <w:rFonts w:asciiTheme="majorHAnsi" w:eastAsiaTheme="majorEastAsia" w:hAnsiTheme="majorHAnsi" w:cstheme="majorBidi"/>
      <w:color w:val="2E74B5" w:themeColor="accent1" w:themeShade="BF"/>
      <w:sz w:val="32"/>
      <w:szCs w:val="32"/>
      <w:lang w:eastAsia="fr-FR"/>
    </w:rPr>
  </w:style>
  <w:style w:type="paragraph" w:customStyle="1" w:styleId="articlecontenu">
    <w:name w:val="article : contenu"/>
    <w:basedOn w:val="Normal"/>
    <w:rsid w:val="00DF046A"/>
    <w:pPr>
      <w:autoSpaceDE w:val="0"/>
      <w:autoSpaceDN w:val="0"/>
      <w:spacing w:after="140"/>
      <w:ind w:firstLine="567"/>
      <w:jc w:val="both"/>
    </w:pPr>
    <w:rPr>
      <w:rFonts w:ascii="Arial" w:hAnsi="Arial" w:cs="Arial"/>
      <w:sz w:val="20"/>
      <w:szCs w:val="20"/>
    </w:rPr>
  </w:style>
  <w:style w:type="character" w:styleId="Accentuation">
    <w:name w:val="Emphasis"/>
    <w:basedOn w:val="Policepardfaut"/>
    <w:uiPriority w:val="20"/>
    <w:qFormat/>
    <w:rsid w:val="00DE078D"/>
    <w:rPr>
      <w:i/>
      <w:iCs/>
    </w:rPr>
  </w:style>
  <w:style w:type="paragraph" w:customStyle="1" w:styleId="VuConsidrant">
    <w:name w:val="Vu.Considérant"/>
    <w:basedOn w:val="Normal"/>
    <w:rsid w:val="0047133E"/>
    <w:pPr>
      <w:autoSpaceDE w:val="0"/>
      <w:autoSpaceDN w:val="0"/>
      <w:spacing w:after="14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557">
      <w:bodyDiv w:val="1"/>
      <w:marLeft w:val="0"/>
      <w:marRight w:val="0"/>
      <w:marTop w:val="0"/>
      <w:marBottom w:val="0"/>
      <w:divBdr>
        <w:top w:val="none" w:sz="0" w:space="0" w:color="auto"/>
        <w:left w:val="none" w:sz="0" w:space="0" w:color="auto"/>
        <w:bottom w:val="none" w:sz="0" w:space="0" w:color="auto"/>
        <w:right w:val="none" w:sz="0" w:space="0" w:color="auto"/>
      </w:divBdr>
    </w:div>
    <w:div w:id="24913723">
      <w:bodyDiv w:val="1"/>
      <w:marLeft w:val="0"/>
      <w:marRight w:val="0"/>
      <w:marTop w:val="0"/>
      <w:marBottom w:val="0"/>
      <w:divBdr>
        <w:top w:val="none" w:sz="0" w:space="0" w:color="auto"/>
        <w:left w:val="none" w:sz="0" w:space="0" w:color="auto"/>
        <w:bottom w:val="none" w:sz="0" w:space="0" w:color="auto"/>
        <w:right w:val="none" w:sz="0" w:space="0" w:color="auto"/>
      </w:divBdr>
    </w:div>
    <w:div w:id="31154633">
      <w:bodyDiv w:val="1"/>
      <w:marLeft w:val="0"/>
      <w:marRight w:val="0"/>
      <w:marTop w:val="0"/>
      <w:marBottom w:val="0"/>
      <w:divBdr>
        <w:top w:val="none" w:sz="0" w:space="0" w:color="auto"/>
        <w:left w:val="none" w:sz="0" w:space="0" w:color="auto"/>
        <w:bottom w:val="none" w:sz="0" w:space="0" w:color="auto"/>
        <w:right w:val="none" w:sz="0" w:space="0" w:color="auto"/>
      </w:divBdr>
    </w:div>
    <w:div w:id="53236248">
      <w:bodyDiv w:val="1"/>
      <w:marLeft w:val="0"/>
      <w:marRight w:val="0"/>
      <w:marTop w:val="0"/>
      <w:marBottom w:val="0"/>
      <w:divBdr>
        <w:top w:val="none" w:sz="0" w:space="0" w:color="auto"/>
        <w:left w:val="none" w:sz="0" w:space="0" w:color="auto"/>
        <w:bottom w:val="none" w:sz="0" w:space="0" w:color="auto"/>
        <w:right w:val="none" w:sz="0" w:space="0" w:color="auto"/>
      </w:divBdr>
    </w:div>
    <w:div w:id="77294302">
      <w:bodyDiv w:val="1"/>
      <w:marLeft w:val="0"/>
      <w:marRight w:val="0"/>
      <w:marTop w:val="0"/>
      <w:marBottom w:val="0"/>
      <w:divBdr>
        <w:top w:val="none" w:sz="0" w:space="0" w:color="auto"/>
        <w:left w:val="none" w:sz="0" w:space="0" w:color="auto"/>
        <w:bottom w:val="none" w:sz="0" w:space="0" w:color="auto"/>
        <w:right w:val="none" w:sz="0" w:space="0" w:color="auto"/>
      </w:divBdr>
    </w:div>
    <w:div w:id="79647328">
      <w:bodyDiv w:val="1"/>
      <w:marLeft w:val="0"/>
      <w:marRight w:val="0"/>
      <w:marTop w:val="0"/>
      <w:marBottom w:val="0"/>
      <w:divBdr>
        <w:top w:val="none" w:sz="0" w:space="0" w:color="auto"/>
        <w:left w:val="none" w:sz="0" w:space="0" w:color="auto"/>
        <w:bottom w:val="none" w:sz="0" w:space="0" w:color="auto"/>
        <w:right w:val="none" w:sz="0" w:space="0" w:color="auto"/>
      </w:divBdr>
    </w:div>
    <w:div w:id="96949624">
      <w:bodyDiv w:val="1"/>
      <w:marLeft w:val="0"/>
      <w:marRight w:val="0"/>
      <w:marTop w:val="0"/>
      <w:marBottom w:val="0"/>
      <w:divBdr>
        <w:top w:val="none" w:sz="0" w:space="0" w:color="auto"/>
        <w:left w:val="none" w:sz="0" w:space="0" w:color="auto"/>
        <w:bottom w:val="none" w:sz="0" w:space="0" w:color="auto"/>
        <w:right w:val="none" w:sz="0" w:space="0" w:color="auto"/>
      </w:divBdr>
    </w:div>
    <w:div w:id="169493551">
      <w:bodyDiv w:val="1"/>
      <w:marLeft w:val="0"/>
      <w:marRight w:val="0"/>
      <w:marTop w:val="0"/>
      <w:marBottom w:val="0"/>
      <w:divBdr>
        <w:top w:val="none" w:sz="0" w:space="0" w:color="auto"/>
        <w:left w:val="none" w:sz="0" w:space="0" w:color="auto"/>
        <w:bottom w:val="none" w:sz="0" w:space="0" w:color="auto"/>
        <w:right w:val="none" w:sz="0" w:space="0" w:color="auto"/>
      </w:divBdr>
    </w:div>
    <w:div w:id="264507920">
      <w:bodyDiv w:val="1"/>
      <w:marLeft w:val="0"/>
      <w:marRight w:val="0"/>
      <w:marTop w:val="0"/>
      <w:marBottom w:val="0"/>
      <w:divBdr>
        <w:top w:val="none" w:sz="0" w:space="0" w:color="auto"/>
        <w:left w:val="none" w:sz="0" w:space="0" w:color="auto"/>
        <w:bottom w:val="none" w:sz="0" w:space="0" w:color="auto"/>
        <w:right w:val="none" w:sz="0" w:space="0" w:color="auto"/>
      </w:divBdr>
    </w:div>
    <w:div w:id="322928568">
      <w:bodyDiv w:val="1"/>
      <w:marLeft w:val="0"/>
      <w:marRight w:val="0"/>
      <w:marTop w:val="0"/>
      <w:marBottom w:val="0"/>
      <w:divBdr>
        <w:top w:val="none" w:sz="0" w:space="0" w:color="auto"/>
        <w:left w:val="none" w:sz="0" w:space="0" w:color="auto"/>
        <w:bottom w:val="none" w:sz="0" w:space="0" w:color="auto"/>
        <w:right w:val="none" w:sz="0" w:space="0" w:color="auto"/>
      </w:divBdr>
    </w:div>
    <w:div w:id="376705853">
      <w:bodyDiv w:val="1"/>
      <w:marLeft w:val="0"/>
      <w:marRight w:val="0"/>
      <w:marTop w:val="0"/>
      <w:marBottom w:val="0"/>
      <w:divBdr>
        <w:top w:val="none" w:sz="0" w:space="0" w:color="auto"/>
        <w:left w:val="none" w:sz="0" w:space="0" w:color="auto"/>
        <w:bottom w:val="none" w:sz="0" w:space="0" w:color="auto"/>
        <w:right w:val="none" w:sz="0" w:space="0" w:color="auto"/>
      </w:divBdr>
    </w:div>
    <w:div w:id="392193794">
      <w:bodyDiv w:val="1"/>
      <w:marLeft w:val="0"/>
      <w:marRight w:val="0"/>
      <w:marTop w:val="0"/>
      <w:marBottom w:val="0"/>
      <w:divBdr>
        <w:top w:val="none" w:sz="0" w:space="0" w:color="auto"/>
        <w:left w:val="none" w:sz="0" w:space="0" w:color="auto"/>
        <w:bottom w:val="none" w:sz="0" w:space="0" w:color="auto"/>
        <w:right w:val="none" w:sz="0" w:space="0" w:color="auto"/>
      </w:divBdr>
    </w:div>
    <w:div w:id="463811924">
      <w:bodyDiv w:val="1"/>
      <w:marLeft w:val="0"/>
      <w:marRight w:val="0"/>
      <w:marTop w:val="0"/>
      <w:marBottom w:val="0"/>
      <w:divBdr>
        <w:top w:val="none" w:sz="0" w:space="0" w:color="auto"/>
        <w:left w:val="none" w:sz="0" w:space="0" w:color="auto"/>
        <w:bottom w:val="none" w:sz="0" w:space="0" w:color="auto"/>
        <w:right w:val="none" w:sz="0" w:space="0" w:color="auto"/>
      </w:divBdr>
    </w:div>
    <w:div w:id="472480589">
      <w:bodyDiv w:val="1"/>
      <w:marLeft w:val="0"/>
      <w:marRight w:val="0"/>
      <w:marTop w:val="0"/>
      <w:marBottom w:val="0"/>
      <w:divBdr>
        <w:top w:val="none" w:sz="0" w:space="0" w:color="auto"/>
        <w:left w:val="none" w:sz="0" w:space="0" w:color="auto"/>
        <w:bottom w:val="none" w:sz="0" w:space="0" w:color="auto"/>
        <w:right w:val="none" w:sz="0" w:space="0" w:color="auto"/>
      </w:divBdr>
    </w:div>
    <w:div w:id="572735512">
      <w:bodyDiv w:val="1"/>
      <w:marLeft w:val="0"/>
      <w:marRight w:val="0"/>
      <w:marTop w:val="0"/>
      <w:marBottom w:val="0"/>
      <w:divBdr>
        <w:top w:val="none" w:sz="0" w:space="0" w:color="auto"/>
        <w:left w:val="none" w:sz="0" w:space="0" w:color="auto"/>
        <w:bottom w:val="none" w:sz="0" w:space="0" w:color="auto"/>
        <w:right w:val="none" w:sz="0" w:space="0" w:color="auto"/>
      </w:divBdr>
    </w:div>
    <w:div w:id="723331085">
      <w:bodyDiv w:val="1"/>
      <w:marLeft w:val="0"/>
      <w:marRight w:val="0"/>
      <w:marTop w:val="0"/>
      <w:marBottom w:val="0"/>
      <w:divBdr>
        <w:top w:val="none" w:sz="0" w:space="0" w:color="auto"/>
        <w:left w:val="none" w:sz="0" w:space="0" w:color="auto"/>
        <w:bottom w:val="none" w:sz="0" w:space="0" w:color="auto"/>
        <w:right w:val="none" w:sz="0" w:space="0" w:color="auto"/>
      </w:divBdr>
    </w:div>
    <w:div w:id="745765668">
      <w:bodyDiv w:val="1"/>
      <w:marLeft w:val="0"/>
      <w:marRight w:val="0"/>
      <w:marTop w:val="0"/>
      <w:marBottom w:val="0"/>
      <w:divBdr>
        <w:top w:val="none" w:sz="0" w:space="0" w:color="auto"/>
        <w:left w:val="none" w:sz="0" w:space="0" w:color="auto"/>
        <w:bottom w:val="none" w:sz="0" w:space="0" w:color="auto"/>
        <w:right w:val="none" w:sz="0" w:space="0" w:color="auto"/>
      </w:divBdr>
    </w:div>
    <w:div w:id="768040767">
      <w:bodyDiv w:val="1"/>
      <w:marLeft w:val="0"/>
      <w:marRight w:val="0"/>
      <w:marTop w:val="0"/>
      <w:marBottom w:val="0"/>
      <w:divBdr>
        <w:top w:val="none" w:sz="0" w:space="0" w:color="auto"/>
        <w:left w:val="none" w:sz="0" w:space="0" w:color="auto"/>
        <w:bottom w:val="none" w:sz="0" w:space="0" w:color="auto"/>
        <w:right w:val="none" w:sz="0" w:space="0" w:color="auto"/>
      </w:divBdr>
    </w:div>
    <w:div w:id="803735917">
      <w:bodyDiv w:val="1"/>
      <w:marLeft w:val="0"/>
      <w:marRight w:val="0"/>
      <w:marTop w:val="0"/>
      <w:marBottom w:val="0"/>
      <w:divBdr>
        <w:top w:val="none" w:sz="0" w:space="0" w:color="auto"/>
        <w:left w:val="none" w:sz="0" w:space="0" w:color="auto"/>
        <w:bottom w:val="none" w:sz="0" w:space="0" w:color="auto"/>
        <w:right w:val="none" w:sz="0" w:space="0" w:color="auto"/>
      </w:divBdr>
    </w:div>
    <w:div w:id="819465071">
      <w:bodyDiv w:val="1"/>
      <w:marLeft w:val="0"/>
      <w:marRight w:val="0"/>
      <w:marTop w:val="0"/>
      <w:marBottom w:val="0"/>
      <w:divBdr>
        <w:top w:val="none" w:sz="0" w:space="0" w:color="auto"/>
        <w:left w:val="none" w:sz="0" w:space="0" w:color="auto"/>
        <w:bottom w:val="none" w:sz="0" w:space="0" w:color="auto"/>
        <w:right w:val="none" w:sz="0" w:space="0" w:color="auto"/>
      </w:divBdr>
    </w:div>
    <w:div w:id="851527005">
      <w:bodyDiv w:val="1"/>
      <w:marLeft w:val="0"/>
      <w:marRight w:val="0"/>
      <w:marTop w:val="0"/>
      <w:marBottom w:val="0"/>
      <w:divBdr>
        <w:top w:val="none" w:sz="0" w:space="0" w:color="auto"/>
        <w:left w:val="none" w:sz="0" w:space="0" w:color="auto"/>
        <w:bottom w:val="none" w:sz="0" w:space="0" w:color="auto"/>
        <w:right w:val="none" w:sz="0" w:space="0" w:color="auto"/>
      </w:divBdr>
    </w:div>
    <w:div w:id="858280511">
      <w:bodyDiv w:val="1"/>
      <w:marLeft w:val="0"/>
      <w:marRight w:val="0"/>
      <w:marTop w:val="0"/>
      <w:marBottom w:val="0"/>
      <w:divBdr>
        <w:top w:val="none" w:sz="0" w:space="0" w:color="auto"/>
        <w:left w:val="none" w:sz="0" w:space="0" w:color="auto"/>
        <w:bottom w:val="none" w:sz="0" w:space="0" w:color="auto"/>
        <w:right w:val="none" w:sz="0" w:space="0" w:color="auto"/>
      </w:divBdr>
    </w:div>
    <w:div w:id="858741304">
      <w:bodyDiv w:val="1"/>
      <w:marLeft w:val="0"/>
      <w:marRight w:val="0"/>
      <w:marTop w:val="0"/>
      <w:marBottom w:val="0"/>
      <w:divBdr>
        <w:top w:val="none" w:sz="0" w:space="0" w:color="auto"/>
        <w:left w:val="none" w:sz="0" w:space="0" w:color="auto"/>
        <w:bottom w:val="none" w:sz="0" w:space="0" w:color="auto"/>
        <w:right w:val="none" w:sz="0" w:space="0" w:color="auto"/>
      </w:divBdr>
    </w:div>
    <w:div w:id="943997323">
      <w:bodyDiv w:val="1"/>
      <w:marLeft w:val="0"/>
      <w:marRight w:val="0"/>
      <w:marTop w:val="0"/>
      <w:marBottom w:val="0"/>
      <w:divBdr>
        <w:top w:val="none" w:sz="0" w:space="0" w:color="auto"/>
        <w:left w:val="none" w:sz="0" w:space="0" w:color="auto"/>
        <w:bottom w:val="none" w:sz="0" w:space="0" w:color="auto"/>
        <w:right w:val="none" w:sz="0" w:space="0" w:color="auto"/>
      </w:divBdr>
    </w:div>
    <w:div w:id="965697500">
      <w:bodyDiv w:val="1"/>
      <w:marLeft w:val="0"/>
      <w:marRight w:val="0"/>
      <w:marTop w:val="0"/>
      <w:marBottom w:val="0"/>
      <w:divBdr>
        <w:top w:val="none" w:sz="0" w:space="0" w:color="auto"/>
        <w:left w:val="none" w:sz="0" w:space="0" w:color="auto"/>
        <w:bottom w:val="none" w:sz="0" w:space="0" w:color="auto"/>
        <w:right w:val="none" w:sz="0" w:space="0" w:color="auto"/>
      </w:divBdr>
    </w:div>
    <w:div w:id="968127854">
      <w:bodyDiv w:val="1"/>
      <w:marLeft w:val="0"/>
      <w:marRight w:val="0"/>
      <w:marTop w:val="0"/>
      <w:marBottom w:val="0"/>
      <w:divBdr>
        <w:top w:val="none" w:sz="0" w:space="0" w:color="auto"/>
        <w:left w:val="none" w:sz="0" w:space="0" w:color="auto"/>
        <w:bottom w:val="none" w:sz="0" w:space="0" w:color="auto"/>
        <w:right w:val="none" w:sz="0" w:space="0" w:color="auto"/>
      </w:divBdr>
    </w:div>
    <w:div w:id="996107101">
      <w:bodyDiv w:val="1"/>
      <w:marLeft w:val="0"/>
      <w:marRight w:val="0"/>
      <w:marTop w:val="0"/>
      <w:marBottom w:val="0"/>
      <w:divBdr>
        <w:top w:val="none" w:sz="0" w:space="0" w:color="auto"/>
        <w:left w:val="none" w:sz="0" w:space="0" w:color="auto"/>
        <w:bottom w:val="none" w:sz="0" w:space="0" w:color="auto"/>
        <w:right w:val="none" w:sz="0" w:space="0" w:color="auto"/>
      </w:divBdr>
    </w:div>
    <w:div w:id="996885076">
      <w:bodyDiv w:val="1"/>
      <w:marLeft w:val="0"/>
      <w:marRight w:val="0"/>
      <w:marTop w:val="0"/>
      <w:marBottom w:val="0"/>
      <w:divBdr>
        <w:top w:val="none" w:sz="0" w:space="0" w:color="auto"/>
        <w:left w:val="none" w:sz="0" w:space="0" w:color="auto"/>
        <w:bottom w:val="none" w:sz="0" w:space="0" w:color="auto"/>
        <w:right w:val="none" w:sz="0" w:space="0" w:color="auto"/>
      </w:divBdr>
    </w:div>
    <w:div w:id="1032148597">
      <w:bodyDiv w:val="1"/>
      <w:marLeft w:val="0"/>
      <w:marRight w:val="0"/>
      <w:marTop w:val="0"/>
      <w:marBottom w:val="0"/>
      <w:divBdr>
        <w:top w:val="none" w:sz="0" w:space="0" w:color="auto"/>
        <w:left w:val="none" w:sz="0" w:space="0" w:color="auto"/>
        <w:bottom w:val="none" w:sz="0" w:space="0" w:color="auto"/>
        <w:right w:val="none" w:sz="0" w:space="0" w:color="auto"/>
      </w:divBdr>
    </w:div>
    <w:div w:id="1044134073">
      <w:bodyDiv w:val="1"/>
      <w:marLeft w:val="0"/>
      <w:marRight w:val="0"/>
      <w:marTop w:val="0"/>
      <w:marBottom w:val="0"/>
      <w:divBdr>
        <w:top w:val="none" w:sz="0" w:space="0" w:color="auto"/>
        <w:left w:val="none" w:sz="0" w:space="0" w:color="auto"/>
        <w:bottom w:val="none" w:sz="0" w:space="0" w:color="auto"/>
        <w:right w:val="none" w:sz="0" w:space="0" w:color="auto"/>
      </w:divBdr>
    </w:div>
    <w:div w:id="1108230979">
      <w:bodyDiv w:val="1"/>
      <w:marLeft w:val="0"/>
      <w:marRight w:val="0"/>
      <w:marTop w:val="0"/>
      <w:marBottom w:val="0"/>
      <w:divBdr>
        <w:top w:val="none" w:sz="0" w:space="0" w:color="auto"/>
        <w:left w:val="none" w:sz="0" w:space="0" w:color="auto"/>
        <w:bottom w:val="none" w:sz="0" w:space="0" w:color="auto"/>
        <w:right w:val="none" w:sz="0" w:space="0" w:color="auto"/>
      </w:divBdr>
    </w:div>
    <w:div w:id="1130368080">
      <w:bodyDiv w:val="1"/>
      <w:marLeft w:val="0"/>
      <w:marRight w:val="0"/>
      <w:marTop w:val="0"/>
      <w:marBottom w:val="0"/>
      <w:divBdr>
        <w:top w:val="none" w:sz="0" w:space="0" w:color="auto"/>
        <w:left w:val="none" w:sz="0" w:space="0" w:color="auto"/>
        <w:bottom w:val="none" w:sz="0" w:space="0" w:color="auto"/>
        <w:right w:val="none" w:sz="0" w:space="0" w:color="auto"/>
      </w:divBdr>
    </w:div>
    <w:div w:id="1160192121">
      <w:bodyDiv w:val="1"/>
      <w:marLeft w:val="0"/>
      <w:marRight w:val="0"/>
      <w:marTop w:val="0"/>
      <w:marBottom w:val="0"/>
      <w:divBdr>
        <w:top w:val="none" w:sz="0" w:space="0" w:color="auto"/>
        <w:left w:val="none" w:sz="0" w:space="0" w:color="auto"/>
        <w:bottom w:val="none" w:sz="0" w:space="0" w:color="auto"/>
        <w:right w:val="none" w:sz="0" w:space="0" w:color="auto"/>
      </w:divBdr>
    </w:div>
    <w:div w:id="1190099779">
      <w:bodyDiv w:val="1"/>
      <w:marLeft w:val="0"/>
      <w:marRight w:val="0"/>
      <w:marTop w:val="0"/>
      <w:marBottom w:val="0"/>
      <w:divBdr>
        <w:top w:val="none" w:sz="0" w:space="0" w:color="auto"/>
        <w:left w:val="none" w:sz="0" w:space="0" w:color="auto"/>
        <w:bottom w:val="none" w:sz="0" w:space="0" w:color="auto"/>
        <w:right w:val="none" w:sz="0" w:space="0" w:color="auto"/>
      </w:divBdr>
    </w:div>
    <w:div w:id="1199784517">
      <w:bodyDiv w:val="1"/>
      <w:marLeft w:val="0"/>
      <w:marRight w:val="0"/>
      <w:marTop w:val="0"/>
      <w:marBottom w:val="0"/>
      <w:divBdr>
        <w:top w:val="none" w:sz="0" w:space="0" w:color="auto"/>
        <w:left w:val="none" w:sz="0" w:space="0" w:color="auto"/>
        <w:bottom w:val="none" w:sz="0" w:space="0" w:color="auto"/>
        <w:right w:val="none" w:sz="0" w:space="0" w:color="auto"/>
      </w:divBdr>
    </w:div>
    <w:div w:id="1311786054">
      <w:bodyDiv w:val="1"/>
      <w:marLeft w:val="0"/>
      <w:marRight w:val="0"/>
      <w:marTop w:val="0"/>
      <w:marBottom w:val="0"/>
      <w:divBdr>
        <w:top w:val="none" w:sz="0" w:space="0" w:color="auto"/>
        <w:left w:val="none" w:sz="0" w:space="0" w:color="auto"/>
        <w:bottom w:val="none" w:sz="0" w:space="0" w:color="auto"/>
        <w:right w:val="none" w:sz="0" w:space="0" w:color="auto"/>
      </w:divBdr>
    </w:div>
    <w:div w:id="1492989845">
      <w:bodyDiv w:val="1"/>
      <w:marLeft w:val="0"/>
      <w:marRight w:val="0"/>
      <w:marTop w:val="0"/>
      <w:marBottom w:val="0"/>
      <w:divBdr>
        <w:top w:val="none" w:sz="0" w:space="0" w:color="auto"/>
        <w:left w:val="none" w:sz="0" w:space="0" w:color="auto"/>
        <w:bottom w:val="none" w:sz="0" w:space="0" w:color="auto"/>
        <w:right w:val="none" w:sz="0" w:space="0" w:color="auto"/>
      </w:divBdr>
    </w:div>
    <w:div w:id="1508013876">
      <w:bodyDiv w:val="1"/>
      <w:marLeft w:val="0"/>
      <w:marRight w:val="0"/>
      <w:marTop w:val="0"/>
      <w:marBottom w:val="0"/>
      <w:divBdr>
        <w:top w:val="none" w:sz="0" w:space="0" w:color="auto"/>
        <w:left w:val="none" w:sz="0" w:space="0" w:color="auto"/>
        <w:bottom w:val="none" w:sz="0" w:space="0" w:color="auto"/>
        <w:right w:val="none" w:sz="0" w:space="0" w:color="auto"/>
      </w:divBdr>
    </w:div>
    <w:div w:id="1514224747">
      <w:bodyDiv w:val="1"/>
      <w:marLeft w:val="0"/>
      <w:marRight w:val="0"/>
      <w:marTop w:val="0"/>
      <w:marBottom w:val="0"/>
      <w:divBdr>
        <w:top w:val="none" w:sz="0" w:space="0" w:color="auto"/>
        <w:left w:val="none" w:sz="0" w:space="0" w:color="auto"/>
        <w:bottom w:val="none" w:sz="0" w:space="0" w:color="auto"/>
        <w:right w:val="none" w:sz="0" w:space="0" w:color="auto"/>
      </w:divBdr>
    </w:div>
    <w:div w:id="1526209692">
      <w:bodyDiv w:val="1"/>
      <w:marLeft w:val="0"/>
      <w:marRight w:val="0"/>
      <w:marTop w:val="0"/>
      <w:marBottom w:val="0"/>
      <w:divBdr>
        <w:top w:val="none" w:sz="0" w:space="0" w:color="auto"/>
        <w:left w:val="none" w:sz="0" w:space="0" w:color="auto"/>
        <w:bottom w:val="none" w:sz="0" w:space="0" w:color="auto"/>
        <w:right w:val="none" w:sz="0" w:space="0" w:color="auto"/>
      </w:divBdr>
    </w:div>
    <w:div w:id="1570580357">
      <w:bodyDiv w:val="1"/>
      <w:marLeft w:val="0"/>
      <w:marRight w:val="0"/>
      <w:marTop w:val="0"/>
      <w:marBottom w:val="0"/>
      <w:divBdr>
        <w:top w:val="none" w:sz="0" w:space="0" w:color="auto"/>
        <w:left w:val="none" w:sz="0" w:space="0" w:color="auto"/>
        <w:bottom w:val="none" w:sz="0" w:space="0" w:color="auto"/>
        <w:right w:val="none" w:sz="0" w:space="0" w:color="auto"/>
      </w:divBdr>
    </w:div>
    <w:div w:id="1599219650">
      <w:bodyDiv w:val="1"/>
      <w:marLeft w:val="0"/>
      <w:marRight w:val="0"/>
      <w:marTop w:val="0"/>
      <w:marBottom w:val="0"/>
      <w:divBdr>
        <w:top w:val="none" w:sz="0" w:space="0" w:color="auto"/>
        <w:left w:val="none" w:sz="0" w:space="0" w:color="auto"/>
        <w:bottom w:val="none" w:sz="0" w:space="0" w:color="auto"/>
        <w:right w:val="none" w:sz="0" w:space="0" w:color="auto"/>
      </w:divBdr>
    </w:div>
    <w:div w:id="1642953259">
      <w:bodyDiv w:val="1"/>
      <w:marLeft w:val="0"/>
      <w:marRight w:val="0"/>
      <w:marTop w:val="0"/>
      <w:marBottom w:val="0"/>
      <w:divBdr>
        <w:top w:val="none" w:sz="0" w:space="0" w:color="auto"/>
        <w:left w:val="none" w:sz="0" w:space="0" w:color="auto"/>
        <w:bottom w:val="none" w:sz="0" w:space="0" w:color="auto"/>
        <w:right w:val="none" w:sz="0" w:space="0" w:color="auto"/>
      </w:divBdr>
    </w:div>
    <w:div w:id="1674382507">
      <w:bodyDiv w:val="1"/>
      <w:marLeft w:val="0"/>
      <w:marRight w:val="0"/>
      <w:marTop w:val="0"/>
      <w:marBottom w:val="0"/>
      <w:divBdr>
        <w:top w:val="none" w:sz="0" w:space="0" w:color="auto"/>
        <w:left w:val="none" w:sz="0" w:space="0" w:color="auto"/>
        <w:bottom w:val="none" w:sz="0" w:space="0" w:color="auto"/>
        <w:right w:val="none" w:sz="0" w:space="0" w:color="auto"/>
      </w:divBdr>
    </w:div>
    <w:div w:id="1696419967">
      <w:bodyDiv w:val="1"/>
      <w:marLeft w:val="0"/>
      <w:marRight w:val="0"/>
      <w:marTop w:val="0"/>
      <w:marBottom w:val="0"/>
      <w:divBdr>
        <w:top w:val="none" w:sz="0" w:space="0" w:color="auto"/>
        <w:left w:val="none" w:sz="0" w:space="0" w:color="auto"/>
        <w:bottom w:val="none" w:sz="0" w:space="0" w:color="auto"/>
        <w:right w:val="none" w:sz="0" w:space="0" w:color="auto"/>
      </w:divBdr>
    </w:div>
    <w:div w:id="1722093758">
      <w:bodyDiv w:val="1"/>
      <w:marLeft w:val="0"/>
      <w:marRight w:val="0"/>
      <w:marTop w:val="0"/>
      <w:marBottom w:val="0"/>
      <w:divBdr>
        <w:top w:val="none" w:sz="0" w:space="0" w:color="auto"/>
        <w:left w:val="none" w:sz="0" w:space="0" w:color="auto"/>
        <w:bottom w:val="none" w:sz="0" w:space="0" w:color="auto"/>
        <w:right w:val="none" w:sz="0" w:space="0" w:color="auto"/>
      </w:divBdr>
    </w:div>
    <w:div w:id="1730877890">
      <w:bodyDiv w:val="1"/>
      <w:marLeft w:val="0"/>
      <w:marRight w:val="0"/>
      <w:marTop w:val="0"/>
      <w:marBottom w:val="0"/>
      <w:divBdr>
        <w:top w:val="none" w:sz="0" w:space="0" w:color="auto"/>
        <w:left w:val="none" w:sz="0" w:space="0" w:color="auto"/>
        <w:bottom w:val="none" w:sz="0" w:space="0" w:color="auto"/>
        <w:right w:val="none" w:sz="0" w:space="0" w:color="auto"/>
      </w:divBdr>
    </w:div>
    <w:div w:id="1797337674">
      <w:bodyDiv w:val="1"/>
      <w:marLeft w:val="0"/>
      <w:marRight w:val="0"/>
      <w:marTop w:val="0"/>
      <w:marBottom w:val="0"/>
      <w:divBdr>
        <w:top w:val="none" w:sz="0" w:space="0" w:color="auto"/>
        <w:left w:val="none" w:sz="0" w:space="0" w:color="auto"/>
        <w:bottom w:val="none" w:sz="0" w:space="0" w:color="auto"/>
        <w:right w:val="none" w:sz="0" w:space="0" w:color="auto"/>
      </w:divBdr>
    </w:div>
    <w:div w:id="1866138098">
      <w:bodyDiv w:val="1"/>
      <w:marLeft w:val="0"/>
      <w:marRight w:val="0"/>
      <w:marTop w:val="0"/>
      <w:marBottom w:val="0"/>
      <w:divBdr>
        <w:top w:val="none" w:sz="0" w:space="0" w:color="auto"/>
        <w:left w:val="none" w:sz="0" w:space="0" w:color="auto"/>
        <w:bottom w:val="none" w:sz="0" w:space="0" w:color="auto"/>
        <w:right w:val="none" w:sz="0" w:space="0" w:color="auto"/>
      </w:divBdr>
    </w:div>
    <w:div w:id="1887988020">
      <w:bodyDiv w:val="1"/>
      <w:marLeft w:val="0"/>
      <w:marRight w:val="0"/>
      <w:marTop w:val="0"/>
      <w:marBottom w:val="0"/>
      <w:divBdr>
        <w:top w:val="none" w:sz="0" w:space="0" w:color="auto"/>
        <w:left w:val="none" w:sz="0" w:space="0" w:color="auto"/>
        <w:bottom w:val="none" w:sz="0" w:space="0" w:color="auto"/>
        <w:right w:val="none" w:sz="0" w:space="0" w:color="auto"/>
      </w:divBdr>
    </w:div>
    <w:div w:id="1901136304">
      <w:bodyDiv w:val="1"/>
      <w:marLeft w:val="0"/>
      <w:marRight w:val="0"/>
      <w:marTop w:val="0"/>
      <w:marBottom w:val="0"/>
      <w:divBdr>
        <w:top w:val="none" w:sz="0" w:space="0" w:color="auto"/>
        <w:left w:val="none" w:sz="0" w:space="0" w:color="auto"/>
        <w:bottom w:val="none" w:sz="0" w:space="0" w:color="auto"/>
        <w:right w:val="none" w:sz="0" w:space="0" w:color="auto"/>
      </w:divBdr>
    </w:div>
    <w:div w:id="1903559773">
      <w:bodyDiv w:val="1"/>
      <w:marLeft w:val="0"/>
      <w:marRight w:val="0"/>
      <w:marTop w:val="0"/>
      <w:marBottom w:val="0"/>
      <w:divBdr>
        <w:top w:val="none" w:sz="0" w:space="0" w:color="auto"/>
        <w:left w:val="none" w:sz="0" w:space="0" w:color="auto"/>
        <w:bottom w:val="none" w:sz="0" w:space="0" w:color="auto"/>
        <w:right w:val="none" w:sz="0" w:space="0" w:color="auto"/>
      </w:divBdr>
    </w:div>
    <w:div w:id="1911650829">
      <w:bodyDiv w:val="1"/>
      <w:marLeft w:val="0"/>
      <w:marRight w:val="0"/>
      <w:marTop w:val="0"/>
      <w:marBottom w:val="0"/>
      <w:divBdr>
        <w:top w:val="none" w:sz="0" w:space="0" w:color="auto"/>
        <w:left w:val="none" w:sz="0" w:space="0" w:color="auto"/>
        <w:bottom w:val="none" w:sz="0" w:space="0" w:color="auto"/>
        <w:right w:val="none" w:sz="0" w:space="0" w:color="auto"/>
      </w:divBdr>
    </w:div>
    <w:div w:id="2010595402">
      <w:bodyDiv w:val="1"/>
      <w:marLeft w:val="0"/>
      <w:marRight w:val="0"/>
      <w:marTop w:val="0"/>
      <w:marBottom w:val="0"/>
      <w:divBdr>
        <w:top w:val="none" w:sz="0" w:space="0" w:color="auto"/>
        <w:left w:val="none" w:sz="0" w:space="0" w:color="auto"/>
        <w:bottom w:val="none" w:sz="0" w:space="0" w:color="auto"/>
        <w:right w:val="none" w:sz="0" w:space="0" w:color="auto"/>
      </w:divBdr>
    </w:div>
    <w:div w:id="2011983814">
      <w:bodyDiv w:val="1"/>
      <w:marLeft w:val="0"/>
      <w:marRight w:val="0"/>
      <w:marTop w:val="0"/>
      <w:marBottom w:val="0"/>
      <w:divBdr>
        <w:top w:val="none" w:sz="0" w:space="0" w:color="auto"/>
        <w:left w:val="none" w:sz="0" w:space="0" w:color="auto"/>
        <w:bottom w:val="none" w:sz="0" w:space="0" w:color="auto"/>
        <w:right w:val="none" w:sz="0" w:space="0" w:color="auto"/>
      </w:divBdr>
    </w:div>
    <w:div w:id="2015301969">
      <w:bodyDiv w:val="1"/>
      <w:marLeft w:val="0"/>
      <w:marRight w:val="0"/>
      <w:marTop w:val="0"/>
      <w:marBottom w:val="0"/>
      <w:divBdr>
        <w:top w:val="none" w:sz="0" w:space="0" w:color="auto"/>
        <w:left w:val="none" w:sz="0" w:space="0" w:color="auto"/>
        <w:bottom w:val="none" w:sz="0" w:space="0" w:color="auto"/>
        <w:right w:val="none" w:sz="0" w:space="0" w:color="auto"/>
      </w:divBdr>
    </w:div>
    <w:div w:id="2038384192">
      <w:bodyDiv w:val="1"/>
      <w:marLeft w:val="0"/>
      <w:marRight w:val="0"/>
      <w:marTop w:val="0"/>
      <w:marBottom w:val="0"/>
      <w:divBdr>
        <w:top w:val="none" w:sz="0" w:space="0" w:color="auto"/>
        <w:left w:val="none" w:sz="0" w:space="0" w:color="auto"/>
        <w:bottom w:val="none" w:sz="0" w:space="0" w:color="auto"/>
        <w:right w:val="none" w:sz="0" w:space="0" w:color="auto"/>
      </w:divBdr>
    </w:div>
    <w:div w:id="2079742482">
      <w:bodyDiv w:val="1"/>
      <w:marLeft w:val="0"/>
      <w:marRight w:val="0"/>
      <w:marTop w:val="0"/>
      <w:marBottom w:val="0"/>
      <w:divBdr>
        <w:top w:val="none" w:sz="0" w:space="0" w:color="auto"/>
        <w:left w:val="none" w:sz="0" w:space="0" w:color="auto"/>
        <w:bottom w:val="none" w:sz="0" w:space="0" w:color="auto"/>
        <w:right w:val="none" w:sz="0" w:space="0" w:color="auto"/>
      </w:divBdr>
      <w:divsChild>
        <w:div w:id="866873615">
          <w:marLeft w:val="0"/>
          <w:marRight w:val="0"/>
          <w:marTop w:val="0"/>
          <w:marBottom w:val="0"/>
          <w:divBdr>
            <w:top w:val="none" w:sz="0" w:space="0" w:color="auto"/>
            <w:left w:val="none" w:sz="0" w:space="0" w:color="auto"/>
            <w:bottom w:val="none" w:sz="0" w:space="0" w:color="auto"/>
            <w:right w:val="none" w:sz="0" w:space="0" w:color="auto"/>
          </w:divBdr>
          <w:divsChild>
            <w:div w:id="1511218654">
              <w:marLeft w:val="0"/>
              <w:marRight w:val="0"/>
              <w:marTop w:val="0"/>
              <w:marBottom w:val="0"/>
              <w:divBdr>
                <w:top w:val="none" w:sz="0" w:space="0" w:color="auto"/>
                <w:left w:val="none" w:sz="0" w:space="0" w:color="auto"/>
                <w:bottom w:val="none" w:sz="0" w:space="0" w:color="auto"/>
                <w:right w:val="none" w:sz="0" w:space="0" w:color="auto"/>
              </w:divBdr>
              <w:divsChild>
                <w:div w:id="998653535">
                  <w:marLeft w:val="0"/>
                  <w:marRight w:val="0"/>
                  <w:marTop w:val="0"/>
                  <w:marBottom w:val="0"/>
                  <w:divBdr>
                    <w:top w:val="none" w:sz="0" w:space="0" w:color="auto"/>
                    <w:left w:val="none" w:sz="0" w:space="0" w:color="auto"/>
                    <w:bottom w:val="none" w:sz="0" w:space="0" w:color="auto"/>
                    <w:right w:val="none" w:sz="0" w:space="0" w:color="auto"/>
                  </w:divBdr>
                  <w:divsChild>
                    <w:div w:id="1274946998">
                      <w:marLeft w:val="0"/>
                      <w:marRight w:val="0"/>
                      <w:marTop w:val="0"/>
                      <w:marBottom w:val="0"/>
                      <w:divBdr>
                        <w:top w:val="none" w:sz="0" w:space="0" w:color="auto"/>
                        <w:left w:val="none" w:sz="0" w:space="0" w:color="auto"/>
                        <w:bottom w:val="none" w:sz="0" w:space="0" w:color="auto"/>
                        <w:right w:val="none" w:sz="0" w:space="0" w:color="auto"/>
                      </w:divBdr>
                      <w:divsChild>
                        <w:div w:id="8529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60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9377-05FF-450B-8EB4-B796006C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1372</Words>
  <Characters>7550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AMA49</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Philippe CARDOT</cp:lastModifiedBy>
  <cp:revision>9</cp:revision>
  <cp:lastPrinted>2025-02-06T08:14:00Z</cp:lastPrinted>
  <dcterms:created xsi:type="dcterms:W3CDTF">2025-06-26T08:23:00Z</dcterms:created>
  <dcterms:modified xsi:type="dcterms:W3CDTF">2025-11-20T10:09:00Z</dcterms:modified>
</cp:coreProperties>
</file>